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112" w:rsidRDefault="000558CC" w:rsidP="000558CC">
      <w:pPr>
        <w:widowControl w:val="0"/>
        <w:tabs>
          <w:tab w:val="left" w:pos="0"/>
        </w:tabs>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p>
    <w:p w:rsidR="001B1112" w:rsidRDefault="001B1112" w:rsidP="000558CC">
      <w:pPr>
        <w:widowControl w:val="0"/>
        <w:tabs>
          <w:tab w:val="left" w:pos="0"/>
        </w:tabs>
        <w:rPr>
          <w:rFonts w:ascii="Arial" w:hAnsi="Arial" w:cs="Arial"/>
          <w:sz w:val="28"/>
          <w:szCs w:val="28"/>
        </w:rPr>
      </w:pPr>
    </w:p>
    <w:p w:rsidR="000558CC" w:rsidRPr="001B155A" w:rsidRDefault="001B1112" w:rsidP="000558CC">
      <w:pPr>
        <w:widowControl w:val="0"/>
        <w:tabs>
          <w:tab w:val="left" w:pos="0"/>
        </w:tabs>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sidR="000558CC" w:rsidRPr="001B155A">
        <w:rPr>
          <w:rFonts w:ascii="Arial" w:hAnsi="Arial" w:cs="Arial"/>
          <w:sz w:val="28"/>
          <w:szCs w:val="28"/>
        </w:rPr>
        <w:t xml:space="preserve">В рабочую группу по подготовке и </w:t>
      </w:r>
    </w:p>
    <w:p w:rsidR="000558CC" w:rsidRPr="001B155A" w:rsidRDefault="000558CC" w:rsidP="000558CC">
      <w:pPr>
        <w:widowControl w:val="0"/>
        <w:tabs>
          <w:tab w:val="left" w:pos="0"/>
        </w:tabs>
        <w:rPr>
          <w:rFonts w:ascii="Arial" w:hAnsi="Arial" w:cs="Arial"/>
          <w:sz w:val="28"/>
          <w:szCs w:val="28"/>
        </w:rPr>
      </w:pPr>
      <w:r w:rsidRPr="001B155A">
        <w:rPr>
          <w:rFonts w:ascii="Arial" w:hAnsi="Arial" w:cs="Arial"/>
          <w:sz w:val="28"/>
          <w:szCs w:val="28"/>
        </w:rPr>
        <w:tab/>
      </w:r>
      <w:r w:rsidRPr="001B155A">
        <w:rPr>
          <w:rFonts w:ascii="Arial" w:hAnsi="Arial" w:cs="Arial"/>
          <w:sz w:val="28"/>
          <w:szCs w:val="28"/>
        </w:rPr>
        <w:tab/>
      </w:r>
      <w:r w:rsidRPr="001B155A">
        <w:rPr>
          <w:rFonts w:ascii="Arial" w:hAnsi="Arial" w:cs="Arial"/>
          <w:sz w:val="28"/>
          <w:szCs w:val="28"/>
        </w:rPr>
        <w:tab/>
      </w:r>
      <w:r w:rsidRPr="001B155A">
        <w:rPr>
          <w:rFonts w:ascii="Arial" w:hAnsi="Arial" w:cs="Arial"/>
          <w:sz w:val="28"/>
          <w:szCs w:val="28"/>
        </w:rPr>
        <w:tab/>
      </w:r>
      <w:r w:rsidRPr="001B155A">
        <w:rPr>
          <w:rFonts w:ascii="Arial" w:hAnsi="Arial" w:cs="Arial"/>
          <w:sz w:val="28"/>
          <w:szCs w:val="28"/>
        </w:rPr>
        <w:tab/>
      </w:r>
      <w:r w:rsidRPr="001B155A">
        <w:rPr>
          <w:rFonts w:ascii="Arial" w:hAnsi="Arial" w:cs="Arial"/>
          <w:sz w:val="28"/>
          <w:szCs w:val="28"/>
        </w:rPr>
        <w:tab/>
        <w:t xml:space="preserve">проведению публичных слушаний, </w:t>
      </w:r>
    </w:p>
    <w:p w:rsidR="000558CC" w:rsidRPr="001B155A" w:rsidRDefault="000558CC" w:rsidP="000558CC">
      <w:pPr>
        <w:widowControl w:val="0"/>
        <w:tabs>
          <w:tab w:val="left" w:pos="0"/>
        </w:tabs>
        <w:rPr>
          <w:rFonts w:ascii="Arial" w:hAnsi="Arial" w:cs="Arial"/>
          <w:sz w:val="28"/>
          <w:szCs w:val="28"/>
        </w:rPr>
      </w:pPr>
      <w:r w:rsidRPr="001B155A">
        <w:rPr>
          <w:rFonts w:ascii="Arial" w:hAnsi="Arial" w:cs="Arial"/>
          <w:sz w:val="28"/>
          <w:szCs w:val="28"/>
        </w:rPr>
        <w:tab/>
      </w:r>
      <w:r w:rsidRPr="001B155A">
        <w:rPr>
          <w:rFonts w:ascii="Arial" w:hAnsi="Arial" w:cs="Arial"/>
          <w:sz w:val="28"/>
          <w:szCs w:val="28"/>
        </w:rPr>
        <w:tab/>
      </w:r>
      <w:r w:rsidRPr="001B155A">
        <w:rPr>
          <w:rFonts w:ascii="Arial" w:hAnsi="Arial" w:cs="Arial"/>
          <w:sz w:val="28"/>
          <w:szCs w:val="28"/>
        </w:rPr>
        <w:tab/>
      </w:r>
      <w:r w:rsidRPr="001B155A">
        <w:rPr>
          <w:rFonts w:ascii="Arial" w:hAnsi="Arial" w:cs="Arial"/>
          <w:sz w:val="28"/>
          <w:szCs w:val="28"/>
        </w:rPr>
        <w:tab/>
      </w:r>
      <w:r w:rsidRPr="001B155A">
        <w:rPr>
          <w:rFonts w:ascii="Arial" w:hAnsi="Arial" w:cs="Arial"/>
          <w:sz w:val="28"/>
          <w:szCs w:val="28"/>
        </w:rPr>
        <w:tab/>
      </w:r>
      <w:r w:rsidRPr="001B155A">
        <w:rPr>
          <w:rFonts w:ascii="Arial" w:hAnsi="Arial" w:cs="Arial"/>
          <w:sz w:val="28"/>
          <w:szCs w:val="28"/>
        </w:rPr>
        <w:tab/>
      </w:r>
      <w:proofErr w:type="gramStart"/>
      <w:r w:rsidRPr="001B155A">
        <w:rPr>
          <w:rFonts w:ascii="Arial" w:hAnsi="Arial" w:cs="Arial"/>
          <w:sz w:val="28"/>
          <w:szCs w:val="28"/>
        </w:rPr>
        <w:t>назначенных</w:t>
      </w:r>
      <w:proofErr w:type="gramEnd"/>
      <w:r w:rsidRPr="001B155A">
        <w:rPr>
          <w:rFonts w:ascii="Arial" w:hAnsi="Arial" w:cs="Arial"/>
          <w:sz w:val="28"/>
          <w:szCs w:val="28"/>
        </w:rPr>
        <w:t xml:space="preserve"> Решением Воткинской </w:t>
      </w:r>
    </w:p>
    <w:p w:rsidR="000558CC" w:rsidRPr="001B155A" w:rsidRDefault="007E1239" w:rsidP="000558CC">
      <w:pPr>
        <w:widowControl w:val="0"/>
        <w:tabs>
          <w:tab w:val="left" w:pos="0"/>
        </w:tabs>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городской Думы от 22 февраля 2022</w:t>
      </w:r>
      <w:r w:rsidR="000558CC" w:rsidRPr="001B155A">
        <w:rPr>
          <w:rFonts w:ascii="Arial" w:hAnsi="Arial" w:cs="Arial"/>
          <w:sz w:val="28"/>
          <w:szCs w:val="28"/>
        </w:rPr>
        <w:t xml:space="preserve"> года</w:t>
      </w:r>
    </w:p>
    <w:p w:rsidR="000558CC" w:rsidRDefault="007E1239" w:rsidP="000558CC">
      <w:pPr>
        <w:widowControl w:val="0"/>
        <w:tabs>
          <w:tab w:val="left" w:pos="0"/>
        </w:tabs>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 182</w:t>
      </w:r>
      <w:r w:rsidR="00156F30">
        <w:rPr>
          <w:rFonts w:ascii="Arial" w:hAnsi="Arial" w:cs="Arial"/>
          <w:sz w:val="28"/>
          <w:szCs w:val="28"/>
        </w:rPr>
        <w:t>-РП</w:t>
      </w:r>
    </w:p>
    <w:p w:rsidR="00AE6652" w:rsidRPr="001B155A" w:rsidRDefault="00AE6652" w:rsidP="000558CC">
      <w:pPr>
        <w:widowControl w:val="0"/>
        <w:tabs>
          <w:tab w:val="left" w:pos="0"/>
        </w:tabs>
        <w:rPr>
          <w:rFonts w:ascii="Arial" w:hAnsi="Arial" w:cs="Arial"/>
          <w:sz w:val="28"/>
          <w:szCs w:val="28"/>
        </w:rPr>
      </w:pPr>
      <w:r>
        <w:rPr>
          <w:rFonts w:ascii="Arial" w:hAnsi="Arial" w:cs="Arial"/>
          <w:sz w:val="28"/>
          <w:szCs w:val="28"/>
        </w:rPr>
        <w:t xml:space="preserve">                                                      от участника публичных слушаний</w:t>
      </w:r>
    </w:p>
    <w:p w:rsidR="000558CC" w:rsidRDefault="000558CC" w:rsidP="000558CC">
      <w:pPr>
        <w:widowControl w:val="0"/>
        <w:tabs>
          <w:tab w:val="left" w:pos="6804"/>
        </w:tabs>
        <w:ind w:firstLine="709"/>
        <w:jc w:val="center"/>
        <w:rPr>
          <w:rFonts w:ascii="Arial" w:hAnsi="Arial" w:cs="Arial"/>
          <w:b/>
          <w:sz w:val="28"/>
          <w:szCs w:val="28"/>
        </w:rPr>
      </w:pPr>
    </w:p>
    <w:p w:rsidR="009102C9" w:rsidRDefault="009102C9" w:rsidP="000558CC">
      <w:pPr>
        <w:widowControl w:val="0"/>
        <w:tabs>
          <w:tab w:val="left" w:pos="6804"/>
        </w:tabs>
        <w:ind w:firstLine="709"/>
        <w:jc w:val="center"/>
        <w:rPr>
          <w:rFonts w:ascii="Arial" w:hAnsi="Arial" w:cs="Arial"/>
          <w:b/>
          <w:sz w:val="28"/>
          <w:szCs w:val="28"/>
        </w:rPr>
      </w:pPr>
    </w:p>
    <w:p w:rsidR="009102C9" w:rsidRDefault="009102C9" w:rsidP="000558CC">
      <w:pPr>
        <w:widowControl w:val="0"/>
        <w:tabs>
          <w:tab w:val="left" w:pos="6804"/>
        </w:tabs>
        <w:ind w:firstLine="709"/>
        <w:jc w:val="center"/>
        <w:rPr>
          <w:rFonts w:ascii="Arial" w:hAnsi="Arial" w:cs="Arial"/>
          <w:b/>
          <w:sz w:val="28"/>
          <w:szCs w:val="28"/>
        </w:rPr>
      </w:pPr>
    </w:p>
    <w:p w:rsidR="000558CC" w:rsidRPr="007E1239" w:rsidRDefault="004174A6" w:rsidP="007E1239">
      <w:pPr>
        <w:widowControl w:val="0"/>
        <w:tabs>
          <w:tab w:val="left" w:pos="6804"/>
        </w:tabs>
        <w:ind w:firstLine="709"/>
        <w:jc w:val="both"/>
        <w:rPr>
          <w:rFonts w:ascii="Arial" w:hAnsi="Arial" w:cs="Arial"/>
          <w:sz w:val="28"/>
          <w:szCs w:val="28"/>
        </w:rPr>
      </w:pPr>
      <w:r>
        <w:rPr>
          <w:rFonts w:ascii="Arial" w:hAnsi="Arial" w:cs="Arial"/>
          <w:sz w:val="28"/>
          <w:szCs w:val="28"/>
        </w:rPr>
        <w:t>Предложение поступило 30</w:t>
      </w:r>
      <w:r w:rsidR="007E1239" w:rsidRPr="007E1239">
        <w:rPr>
          <w:rFonts w:ascii="Arial" w:hAnsi="Arial" w:cs="Arial"/>
          <w:sz w:val="28"/>
          <w:szCs w:val="28"/>
        </w:rPr>
        <w:t>.03.2022</w:t>
      </w:r>
    </w:p>
    <w:p w:rsidR="007E1239" w:rsidRPr="001B155A" w:rsidRDefault="007E1239" w:rsidP="007E1239">
      <w:pPr>
        <w:widowControl w:val="0"/>
        <w:tabs>
          <w:tab w:val="left" w:pos="6804"/>
        </w:tabs>
        <w:ind w:firstLine="709"/>
        <w:jc w:val="both"/>
        <w:rPr>
          <w:rFonts w:ascii="Arial" w:hAnsi="Arial" w:cs="Arial"/>
          <w:b/>
          <w:sz w:val="28"/>
          <w:szCs w:val="28"/>
        </w:rPr>
      </w:pPr>
    </w:p>
    <w:p w:rsidR="00AE6652" w:rsidRPr="00AE6652" w:rsidRDefault="00AE6652" w:rsidP="00AE6652">
      <w:pPr>
        <w:autoSpaceDE w:val="0"/>
        <w:autoSpaceDN w:val="0"/>
        <w:adjustRightInd w:val="0"/>
        <w:ind w:firstLine="708"/>
        <w:jc w:val="both"/>
        <w:rPr>
          <w:rFonts w:ascii="Arial" w:hAnsi="Arial" w:cs="Arial"/>
          <w:sz w:val="28"/>
          <w:szCs w:val="28"/>
        </w:rPr>
      </w:pPr>
      <w:proofErr w:type="gramStart"/>
      <w:r w:rsidRPr="00AE6652">
        <w:rPr>
          <w:rFonts w:ascii="Arial" w:hAnsi="Arial" w:cs="Arial"/>
          <w:sz w:val="28"/>
          <w:szCs w:val="28"/>
        </w:rPr>
        <w:t>Федеральным законом от 14.03.2022 N 60-ФЗ «О внесении изменений в отдельные законодательные акты Российской Федерации» внесены изменения в Федеральный закон от 12.06. 2002 N 67-ФЗ «Об основных гарантиях избирательных прав и права на участие в референдуме граждан Российской Федерации», в соответствии с которыми избирательные комиссии муниципальных образований с 1 января 2023 года перестают существовать.</w:t>
      </w:r>
      <w:proofErr w:type="gramEnd"/>
      <w:r w:rsidRPr="00AE6652">
        <w:rPr>
          <w:rFonts w:ascii="Arial" w:hAnsi="Arial" w:cs="Arial"/>
          <w:sz w:val="28"/>
          <w:szCs w:val="28"/>
        </w:rPr>
        <w:t xml:space="preserve"> Данные нововведения требуют соответствующих изменений в Устав</w:t>
      </w:r>
      <w:r>
        <w:rPr>
          <w:rFonts w:ascii="Arial" w:hAnsi="Arial" w:cs="Arial"/>
          <w:sz w:val="28"/>
          <w:szCs w:val="28"/>
        </w:rPr>
        <w:t>е</w:t>
      </w:r>
      <w:r w:rsidRPr="00AE6652">
        <w:rPr>
          <w:rFonts w:ascii="Arial" w:hAnsi="Arial" w:cs="Arial"/>
          <w:sz w:val="28"/>
          <w:szCs w:val="28"/>
        </w:rPr>
        <w:t xml:space="preserve"> муниципального образования «Город Воткинск». В связи с эти предлагается:</w:t>
      </w:r>
    </w:p>
    <w:p w:rsidR="00AE6652" w:rsidRPr="00AE6652" w:rsidRDefault="00AE6652" w:rsidP="00AE6652">
      <w:pPr>
        <w:numPr>
          <w:ilvl w:val="0"/>
          <w:numId w:val="1"/>
        </w:numPr>
        <w:autoSpaceDE w:val="0"/>
        <w:autoSpaceDN w:val="0"/>
        <w:adjustRightInd w:val="0"/>
        <w:jc w:val="both"/>
        <w:rPr>
          <w:rFonts w:ascii="Arial" w:hAnsi="Arial" w:cs="Arial"/>
          <w:sz w:val="28"/>
          <w:szCs w:val="28"/>
        </w:rPr>
      </w:pPr>
      <w:r w:rsidRPr="00AE6652">
        <w:rPr>
          <w:rFonts w:ascii="Arial" w:hAnsi="Arial" w:cs="Arial"/>
          <w:sz w:val="28"/>
          <w:szCs w:val="28"/>
        </w:rPr>
        <w:t>в части 3 статьи 10 слова «избирательной комиссией муниципального образования «Город Воткинск» заменить словами «соответствующей избирательной комиссией»;</w:t>
      </w:r>
    </w:p>
    <w:p w:rsidR="00AE6652" w:rsidRPr="00AE6652" w:rsidRDefault="00AE6652" w:rsidP="00AE6652">
      <w:pPr>
        <w:numPr>
          <w:ilvl w:val="0"/>
          <w:numId w:val="1"/>
        </w:numPr>
        <w:autoSpaceDE w:val="0"/>
        <w:autoSpaceDN w:val="0"/>
        <w:adjustRightInd w:val="0"/>
        <w:jc w:val="both"/>
        <w:rPr>
          <w:rFonts w:ascii="Arial" w:hAnsi="Arial" w:cs="Arial"/>
          <w:sz w:val="28"/>
          <w:szCs w:val="28"/>
        </w:rPr>
      </w:pPr>
      <w:r w:rsidRPr="00AE6652">
        <w:rPr>
          <w:rFonts w:ascii="Arial" w:hAnsi="Arial" w:cs="Arial"/>
          <w:sz w:val="28"/>
          <w:szCs w:val="28"/>
        </w:rPr>
        <w:t>главу 4 признать утратившей силу;</w:t>
      </w:r>
    </w:p>
    <w:p w:rsidR="00AE6652" w:rsidRPr="00AE6652" w:rsidRDefault="00AE6652" w:rsidP="00AE6652">
      <w:pPr>
        <w:autoSpaceDE w:val="0"/>
        <w:autoSpaceDN w:val="0"/>
        <w:adjustRightInd w:val="0"/>
        <w:ind w:left="360" w:firstLine="708"/>
        <w:jc w:val="both"/>
        <w:rPr>
          <w:b/>
          <w:bCs/>
          <w:sz w:val="28"/>
          <w:szCs w:val="28"/>
        </w:rPr>
      </w:pPr>
      <w:r w:rsidRPr="00AE6652">
        <w:rPr>
          <w:rFonts w:ascii="Arial" w:hAnsi="Arial" w:cs="Arial"/>
          <w:sz w:val="28"/>
          <w:szCs w:val="28"/>
        </w:rPr>
        <w:t>в части 7 статьи 30  слова «</w:t>
      </w:r>
      <w:r w:rsidRPr="00AE6652">
        <w:rPr>
          <w:rFonts w:ascii="Arial" w:hAnsi="Arial" w:cs="Arial"/>
          <w:bCs/>
          <w:sz w:val="28"/>
          <w:szCs w:val="28"/>
        </w:rPr>
        <w:t>председателем Городской избирательной комиссии.</w:t>
      </w:r>
      <w:r w:rsidRPr="00AE6652">
        <w:rPr>
          <w:rFonts w:ascii="Arial" w:hAnsi="Arial" w:cs="Arial"/>
          <w:sz w:val="28"/>
          <w:szCs w:val="28"/>
        </w:rPr>
        <w:t xml:space="preserve">» заменить словами «в </w:t>
      </w:r>
      <w:proofErr w:type="gramStart"/>
      <w:r w:rsidRPr="00AE6652">
        <w:rPr>
          <w:rFonts w:ascii="Arial" w:hAnsi="Arial" w:cs="Arial"/>
          <w:sz w:val="28"/>
          <w:szCs w:val="28"/>
        </w:rPr>
        <w:t>порядке</w:t>
      </w:r>
      <w:proofErr w:type="gramEnd"/>
      <w:r w:rsidRPr="00AE6652">
        <w:rPr>
          <w:rFonts w:ascii="Arial" w:hAnsi="Arial" w:cs="Arial"/>
          <w:sz w:val="28"/>
          <w:szCs w:val="28"/>
        </w:rPr>
        <w:t xml:space="preserve"> установленном законодательством»;</w:t>
      </w:r>
    </w:p>
    <w:p w:rsidR="00AE6652" w:rsidRPr="00AE6652" w:rsidRDefault="00AE6652" w:rsidP="00AE6652">
      <w:pPr>
        <w:numPr>
          <w:ilvl w:val="0"/>
          <w:numId w:val="1"/>
        </w:numPr>
        <w:autoSpaceDE w:val="0"/>
        <w:autoSpaceDN w:val="0"/>
        <w:adjustRightInd w:val="0"/>
        <w:jc w:val="both"/>
        <w:rPr>
          <w:rFonts w:ascii="Arial" w:hAnsi="Arial" w:cs="Arial"/>
          <w:sz w:val="28"/>
          <w:szCs w:val="28"/>
        </w:rPr>
      </w:pPr>
      <w:r w:rsidRPr="00AE6652">
        <w:rPr>
          <w:rFonts w:ascii="Arial" w:hAnsi="Arial" w:cs="Arial"/>
          <w:sz w:val="28"/>
          <w:szCs w:val="28"/>
        </w:rPr>
        <w:t>в статье 40:</w:t>
      </w:r>
    </w:p>
    <w:p w:rsidR="00AE6652" w:rsidRPr="00AE6652" w:rsidRDefault="00AE6652" w:rsidP="00AE6652">
      <w:pPr>
        <w:autoSpaceDE w:val="0"/>
        <w:autoSpaceDN w:val="0"/>
        <w:adjustRightInd w:val="0"/>
        <w:ind w:left="360" w:firstLine="708"/>
        <w:jc w:val="both"/>
        <w:rPr>
          <w:rFonts w:ascii="Arial" w:hAnsi="Arial" w:cs="Arial"/>
          <w:sz w:val="28"/>
          <w:szCs w:val="28"/>
        </w:rPr>
      </w:pPr>
      <w:r w:rsidRPr="00AE6652">
        <w:rPr>
          <w:rFonts w:ascii="Arial" w:hAnsi="Arial" w:cs="Arial"/>
          <w:sz w:val="28"/>
          <w:szCs w:val="28"/>
        </w:rPr>
        <w:t>а) в пункте 28 слова «формирование Городской избирательной комиссии</w:t>
      </w:r>
      <w:proofErr w:type="gramStart"/>
      <w:r w:rsidRPr="00AE6652">
        <w:rPr>
          <w:rFonts w:ascii="Arial" w:hAnsi="Arial" w:cs="Arial"/>
          <w:sz w:val="28"/>
          <w:szCs w:val="28"/>
        </w:rPr>
        <w:t>,»</w:t>
      </w:r>
      <w:proofErr w:type="gramEnd"/>
      <w:r w:rsidRPr="00AE6652">
        <w:rPr>
          <w:rFonts w:ascii="Arial" w:hAnsi="Arial" w:cs="Arial"/>
          <w:sz w:val="28"/>
          <w:szCs w:val="28"/>
        </w:rPr>
        <w:t xml:space="preserve"> исключить;</w:t>
      </w:r>
    </w:p>
    <w:p w:rsidR="00AE6652" w:rsidRPr="00AE6652" w:rsidRDefault="00AE6652" w:rsidP="00AE6652">
      <w:pPr>
        <w:autoSpaceDE w:val="0"/>
        <w:autoSpaceDN w:val="0"/>
        <w:adjustRightInd w:val="0"/>
        <w:ind w:left="360" w:firstLine="708"/>
        <w:jc w:val="both"/>
        <w:rPr>
          <w:rFonts w:ascii="Arial" w:hAnsi="Arial" w:cs="Arial"/>
          <w:sz w:val="28"/>
          <w:szCs w:val="28"/>
        </w:rPr>
      </w:pPr>
      <w:r w:rsidRPr="00AE6652">
        <w:rPr>
          <w:rFonts w:ascii="Arial" w:hAnsi="Arial" w:cs="Arial"/>
          <w:sz w:val="28"/>
          <w:szCs w:val="28"/>
        </w:rPr>
        <w:t>б) пункт 33 исключить;</w:t>
      </w:r>
    </w:p>
    <w:p w:rsidR="00AE6652" w:rsidRPr="00AE6652" w:rsidRDefault="00AE6652" w:rsidP="00AE6652">
      <w:pPr>
        <w:autoSpaceDE w:val="0"/>
        <w:autoSpaceDN w:val="0"/>
        <w:adjustRightInd w:val="0"/>
        <w:ind w:firstLine="540"/>
        <w:jc w:val="both"/>
        <w:rPr>
          <w:rFonts w:ascii="Arial" w:hAnsi="Arial" w:cs="Arial"/>
          <w:sz w:val="28"/>
          <w:szCs w:val="28"/>
        </w:rPr>
      </w:pPr>
      <w:r w:rsidRPr="00AE6652">
        <w:rPr>
          <w:rFonts w:ascii="Arial" w:hAnsi="Arial" w:cs="Arial"/>
          <w:sz w:val="28"/>
          <w:szCs w:val="28"/>
        </w:rPr>
        <w:tab/>
        <w:t xml:space="preserve">5) последний абзац части 3 статьи 41 изложить в следующей редакции: </w:t>
      </w:r>
    </w:p>
    <w:p w:rsidR="00AE6652" w:rsidRPr="00AE6652" w:rsidRDefault="00AE6652" w:rsidP="00AE6652">
      <w:pPr>
        <w:autoSpaceDE w:val="0"/>
        <w:autoSpaceDN w:val="0"/>
        <w:adjustRightInd w:val="0"/>
        <w:ind w:firstLine="540"/>
        <w:jc w:val="both"/>
        <w:rPr>
          <w:rFonts w:ascii="Arial" w:hAnsi="Arial" w:cs="Arial"/>
          <w:sz w:val="28"/>
          <w:szCs w:val="28"/>
        </w:rPr>
      </w:pPr>
      <w:r w:rsidRPr="00AE6652">
        <w:rPr>
          <w:rFonts w:ascii="Arial" w:hAnsi="Arial" w:cs="Arial"/>
          <w:sz w:val="28"/>
          <w:szCs w:val="28"/>
        </w:rPr>
        <w:t xml:space="preserve"> «Полномочия </w:t>
      </w:r>
      <w:proofErr w:type="spellStart"/>
      <w:r w:rsidRPr="00AE6652">
        <w:rPr>
          <w:rFonts w:ascii="Arial" w:hAnsi="Arial" w:cs="Arial"/>
          <w:sz w:val="28"/>
          <w:szCs w:val="28"/>
        </w:rPr>
        <w:t>Воткинской</w:t>
      </w:r>
      <w:proofErr w:type="spellEnd"/>
      <w:r w:rsidRPr="00AE6652">
        <w:rPr>
          <w:rFonts w:ascii="Arial" w:hAnsi="Arial" w:cs="Arial"/>
          <w:sz w:val="28"/>
          <w:szCs w:val="28"/>
        </w:rPr>
        <w:t xml:space="preserve"> городской Думы прекращаются досрочно по основанию, предусмотренному </w:t>
      </w:r>
      <w:hyperlink r:id="rId6" w:history="1">
        <w:r w:rsidRPr="00AE6652">
          <w:rPr>
            <w:rFonts w:ascii="Arial" w:hAnsi="Arial" w:cs="Arial"/>
            <w:color w:val="0000FF"/>
            <w:sz w:val="28"/>
            <w:szCs w:val="28"/>
          </w:rPr>
          <w:t>пунктом 4.1 части 1</w:t>
        </w:r>
      </w:hyperlink>
      <w:r w:rsidRPr="00AE6652">
        <w:rPr>
          <w:rFonts w:ascii="Arial" w:hAnsi="Arial" w:cs="Arial"/>
          <w:sz w:val="28"/>
          <w:szCs w:val="28"/>
        </w:rPr>
        <w:t xml:space="preserve"> настоящей статьи, с момента вступления в силу решения соответствующей избирательной комиссии об установлении увеличения численности избирателей муниципального образования «Город Воткинск» более чем на 25 процентов, произошедшего вследствие изменения границ муниципального образования «Город Воткинск». Избирательная комиссия обязана рассмотреть вопрос об увеличении численности избирателей муниципального образования «Город Воткинск» и принять соответствующее решение в течение 30 дней со дня вступления в силу закона Удмуртской Республики об изменении границ муниципального образования «Город Воткинск».»;</w:t>
      </w:r>
    </w:p>
    <w:p w:rsidR="00AE6652" w:rsidRPr="00AE6652" w:rsidRDefault="00AE6652" w:rsidP="00AE6652">
      <w:pPr>
        <w:autoSpaceDE w:val="0"/>
        <w:autoSpaceDN w:val="0"/>
        <w:adjustRightInd w:val="0"/>
        <w:ind w:firstLine="540"/>
        <w:jc w:val="both"/>
        <w:rPr>
          <w:rFonts w:ascii="Arial" w:hAnsi="Arial" w:cs="Arial"/>
          <w:sz w:val="28"/>
          <w:szCs w:val="28"/>
        </w:rPr>
      </w:pPr>
      <w:r w:rsidRPr="00AE6652">
        <w:rPr>
          <w:rFonts w:ascii="Arial" w:hAnsi="Arial" w:cs="Arial"/>
          <w:sz w:val="28"/>
          <w:szCs w:val="28"/>
        </w:rPr>
        <w:t>6) в пункте 2 части 4.2 статьи 42:</w:t>
      </w:r>
    </w:p>
    <w:p w:rsidR="00AE6652" w:rsidRPr="00AE6652" w:rsidRDefault="00AE6652" w:rsidP="00AE6652">
      <w:pPr>
        <w:autoSpaceDE w:val="0"/>
        <w:autoSpaceDN w:val="0"/>
        <w:adjustRightInd w:val="0"/>
        <w:ind w:firstLine="540"/>
        <w:jc w:val="both"/>
        <w:rPr>
          <w:rFonts w:ascii="Arial" w:hAnsi="Arial" w:cs="Arial"/>
          <w:sz w:val="28"/>
          <w:szCs w:val="28"/>
        </w:rPr>
      </w:pPr>
      <w:r w:rsidRPr="00AE6652">
        <w:rPr>
          <w:rFonts w:ascii="Arial" w:hAnsi="Arial" w:cs="Arial"/>
          <w:sz w:val="28"/>
          <w:szCs w:val="28"/>
        </w:rPr>
        <w:tab/>
        <w:t>а) в подпункте «а» слова «</w:t>
      </w:r>
      <w:r w:rsidR="00E6550F">
        <w:rPr>
          <w:rFonts w:ascii="Arial" w:hAnsi="Arial" w:cs="Arial"/>
          <w:sz w:val="28"/>
          <w:szCs w:val="28"/>
        </w:rPr>
        <w:t xml:space="preserve">аппарате избирательной комиссии </w:t>
      </w:r>
      <w:r w:rsidRPr="00AE6652">
        <w:rPr>
          <w:rFonts w:ascii="Arial" w:hAnsi="Arial" w:cs="Arial"/>
          <w:sz w:val="28"/>
          <w:szCs w:val="28"/>
        </w:rPr>
        <w:t>муниципального образования» исключить;</w:t>
      </w:r>
    </w:p>
    <w:p w:rsidR="00AE6652" w:rsidRPr="00AE6652" w:rsidRDefault="00AE6652" w:rsidP="00AE6652">
      <w:pPr>
        <w:autoSpaceDE w:val="0"/>
        <w:autoSpaceDN w:val="0"/>
        <w:adjustRightInd w:val="0"/>
        <w:ind w:firstLine="540"/>
        <w:jc w:val="both"/>
        <w:rPr>
          <w:rFonts w:ascii="Arial" w:hAnsi="Arial" w:cs="Arial"/>
          <w:sz w:val="28"/>
          <w:szCs w:val="28"/>
        </w:rPr>
      </w:pPr>
      <w:r w:rsidRPr="00AE6652">
        <w:rPr>
          <w:rFonts w:ascii="Arial" w:hAnsi="Arial" w:cs="Arial"/>
          <w:sz w:val="28"/>
          <w:szCs w:val="28"/>
        </w:rPr>
        <w:lastRenderedPageBreak/>
        <w:tab/>
        <w:t>б) в подпункте «б» слова «</w:t>
      </w:r>
      <w:r w:rsidR="00E6550F">
        <w:rPr>
          <w:rFonts w:ascii="Arial" w:hAnsi="Arial" w:cs="Arial"/>
          <w:sz w:val="28"/>
          <w:szCs w:val="28"/>
        </w:rPr>
        <w:t xml:space="preserve">аппарате избирательной комиссии </w:t>
      </w:r>
      <w:r w:rsidRPr="00AE6652">
        <w:rPr>
          <w:rFonts w:ascii="Arial" w:hAnsi="Arial" w:cs="Arial"/>
          <w:sz w:val="28"/>
          <w:szCs w:val="28"/>
        </w:rPr>
        <w:t>муниципального образования» исключить;</w:t>
      </w:r>
    </w:p>
    <w:p w:rsidR="00AE6652" w:rsidRPr="00AE6652" w:rsidRDefault="00AE6652" w:rsidP="00AE6652">
      <w:pPr>
        <w:autoSpaceDE w:val="0"/>
        <w:autoSpaceDN w:val="0"/>
        <w:adjustRightInd w:val="0"/>
        <w:ind w:firstLine="540"/>
        <w:jc w:val="both"/>
        <w:rPr>
          <w:rFonts w:ascii="Arial" w:hAnsi="Arial" w:cs="Arial"/>
          <w:sz w:val="28"/>
          <w:szCs w:val="28"/>
        </w:rPr>
      </w:pPr>
      <w:r w:rsidRPr="00AE6652">
        <w:rPr>
          <w:rFonts w:ascii="Arial" w:hAnsi="Arial" w:cs="Arial"/>
          <w:sz w:val="28"/>
          <w:szCs w:val="28"/>
        </w:rPr>
        <w:t>7) в пункте 2 части 5.2 статьи 43:</w:t>
      </w:r>
    </w:p>
    <w:p w:rsidR="00AE6652" w:rsidRPr="00AE6652" w:rsidRDefault="00AE6652" w:rsidP="00AE6652">
      <w:pPr>
        <w:autoSpaceDE w:val="0"/>
        <w:autoSpaceDN w:val="0"/>
        <w:adjustRightInd w:val="0"/>
        <w:ind w:firstLine="540"/>
        <w:jc w:val="both"/>
        <w:rPr>
          <w:rFonts w:ascii="Arial" w:hAnsi="Arial" w:cs="Arial"/>
          <w:sz w:val="28"/>
          <w:szCs w:val="28"/>
        </w:rPr>
      </w:pPr>
      <w:r w:rsidRPr="00AE6652">
        <w:rPr>
          <w:rFonts w:ascii="Arial" w:hAnsi="Arial" w:cs="Arial"/>
          <w:sz w:val="28"/>
          <w:szCs w:val="28"/>
        </w:rPr>
        <w:tab/>
        <w:t>а) в подпункте «а» слова «</w:t>
      </w:r>
      <w:r w:rsidR="00E6550F">
        <w:rPr>
          <w:rFonts w:ascii="Arial" w:hAnsi="Arial" w:cs="Arial"/>
          <w:sz w:val="28"/>
          <w:szCs w:val="28"/>
        </w:rPr>
        <w:t xml:space="preserve">аппарате избирательной комиссии </w:t>
      </w:r>
      <w:r w:rsidRPr="00AE6652">
        <w:rPr>
          <w:rFonts w:ascii="Arial" w:hAnsi="Arial" w:cs="Arial"/>
          <w:sz w:val="28"/>
          <w:szCs w:val="28"/>
        </w:rPr>
        <w:t>муниципального образования» исключить;</w:t>
      </w:r>
    </w:p>
    <w:p w:rsidR="00AE6652" w:rsidRPr="00AE6652" w:rsidRDefault="00AE6652" w:rsidP="00AE6652">
      <w:pPr>
        <w:autoSpaceDE w:val="0"/>
        <w:autoSpaceDN w:val="0"/>
        <w:adjustRightInd w:val="0"/>
        <w:ind w:firstLine="540"/>
        <w:jc w:val="both"/>
        <w:rPr>
          <w:rFonts w:ascii="Arial" w:hAnsi="Arial" w:cs="Arial"/>
          <w:sz w:val="28"/>
          <w:szCs w:val="28"/>
        </w:rPr>
      </w:pPr>
      <w:r w:rsidRPr="00AE6652">
        <w:rPr>
          <w:rFonts w:ascii="Arial" w:hAnsi="Arial" w:cs="Arial"/>
          <w:sz w:val="28"/>
          <w:szCs w:val="28"/>
        </w:rPr>
        <w:tab/>
        <w:t>б) в подпункте «б» слова «</w:t>
      </w:r>
      <w:r w:rsidR="00E6550F">
        <w:rPr>
          <w:rFonts w:ascii="Arial" w:hAnsi="Arial" w:cs="Arial"/>
          <w:sz w:val="28"/>
          <w:szCs w:val="28"/>
        </w:rPr>
        <w:t xml:space="preserve">аппарате избирательной комиссии </w:t>
      </w:r>
      <w:bookmarkStart w:id="0" w:name="_GoBack"/>
      <w:bookmarkEnd w:id="0"/>
      <w:r w:rsidRPr="00AE6652">
        <w:rPr>
          <w:rFonts w:ascii="Arial" w:hAnsi="Arial" w:cs="Arial"/>
          <w:sz w:val="28"/>
          <w:szCs w:val="28"/>
        </w:rPr>
        <w:t>муниципального образования» исключить;</w:t>
      </w:r>
    </w:p>
    <w:p w:rsidR="00AE6652" w:rsidRPr="00AE6652" w:rsidRDefault="00AE6652" w:rsidP="00AE6652">
      <w:pPr>
        <w:autoSpaceDE w:val="0"/>
        <w:autoSpaceDN w:val="0"/>
        <w:adjustRightInd w:val="0"/>
        <w:ind w:firstLine="540"/>
        <w:jc w:val="both"/>
        <w:rPr>
          <w:rFonts w:ascii="Arial" w:hAnsi="Arial" w:cs="Arial"/>
          <w:sz w:val="28"/>
          <w:szCs w:val="28"/>
        </w:rPr>
      </w:pPr>
      <w:r w:rsidRPr="00AE6652">
        <w:rPr>
          <w:rFonts w:ascii="Arial" w:hAnsi="Arial" w:cs="Arial"/>
          <w:sz w:val="28"/>
          <w:szCs w:val="28"/>
        </w:rPr>
        <w:t xml:space="preserve">8) часть 7 статьи 46 изложить в следующей редакции: </w:t>
      </w:r>
    </w:p>
    <w:p w:rsidR="00AE6652" w:rsidRPr="00AE6652" w:rsidRDefault="00AE6652" w:rsidP="00AE6652">
      <w:pPr>
        <w:autoSpaceDE w:val="0"/>
        <w:autoSpaceDN w:val="0"/>
        <w:adjustRightInd w:val="0"/>
        <w:ind w:firstLine="540"/>
        <w:jc w:val="both"/>
        <w:rPr>
          <w:rFonts w:ascii="Arial" w:hAnsi="Arial" w:cs="Arial"/>
          <w:sz w:val="28"/>
          <w:szCs w:val="28"/>
        </w:rPr>
      </w:pPr>
      <w:r w:rsidRPr="00AE6652">
        <w:rPr>
          <w:rFonts w:ascii="Arial" w:hAnsi="Arial" w:cs="Arial"/>
          <w:sz w:val="28"/>
          <w:szCs w:val="28"/>
        </w:rPr>
        <w:t xml:space="preserve">«7. Полномочия Главы муниципального образования «Город Воткинск» прекращаются досрочно по основанию, предусмотренному </w:t>
      </w:r>
      <w:hyperlink r:id="rId7" w:history="1">
        <w:r w:rsidRPr="00AE6652">
          <w:rPr>
            <w:rFonts w:ascii="Arial" w:hAnsi="Arial" w:cs="Arial"/>
            <w:color w:val="0000FF"/>
            <w:sz w:val="28"/>
            <w:szCs w:val="28"/>
          </w:rPr>
          <w:t>пунктом 12 части 1</w:t>
        </w:r>
      </w:hyperlink>
      <w:r w:rsidRPr="00AE6652">
        <w:rPr>
          <w:rFonts w:ascii="Arial" w:hAnsi="Arial" w:cs="Arial"/>
          <w:sz w:val="28"/>
          <w:szCs w:val="28"/>
        </w:rPr>
        <w:t xml:space="preserve"> настоящей статьи, с момента вступления в силу решения соответствующей избирательной комиссии об установлении увеличения численности избирателей муниципального образования «Город Воткинск» более чем на 25 процентов, произошедшего вследствие изменения границ муниципального образования «Город Воткинск». Избирательная комиссия обязана рассмотреть вопрос об увеличении численности избирателей муниципального образования «Город Воткинск» и принять соответствующее решение в течение 30 дней со дня вступления в силу закона Удмуртской Республики об изменении границ муниципального образования «Город Воткинск»</w:t>
      </w:r>
      <w:proofErr w:type="gramStart"/>
      <w:r w:rsidRPr="00AE6652">
        <w:rPr>
          <w:rFonts w:ascii="Arial" w:hAnsi="Arial" w:cs="Arial"/>
          <w:sz w:val="28"/>
          <w:szCs w:val="28"/>
        </w:rPr>
        <w:t>.»</w:t>
      </w:r>
      <w:proofErr w:type="gramEnd"/>
      <w:r w:rsidRPr="00AE6652">
        <w:rPr>
          <w:rFonts w:ascii="Arial" w:hAnsi="Arial" w:cs="Arial"/>
          <w:sz w:val="28"/>
          <w:szCs w:val="28"/>
        </w:rPr>
        <w:t>.</w:t>
      </w:r>
    </w:p>
    <w:p w:rsidR="00AE6652" w:rsidRPr="00AE6652" w:rsidRDefault="00AE6652" w:rsidP="00AE6652">
      <w:pPr>
        <w:autoSpaceDE w:val="0"/>
        <w:autoSpaceDN w:val="0"/>
        <w:adjustRightInd w:val="0"/>
        <w:ind w:firstLine="540"/>
        <w:jc w:val="both"/>
        <w:rPr>
          <w:rFonts w:ascii="Arial" w:hAnsi="Arial" w:cs="Arial"/>
          <w:sz w:val="28"/>
          <w:szCs w:val="28"/>
        </w:rPr>
      </w:pPr>
      <w:r w:rsidRPr="00AE6652">
        <w:rPr>
          <w:rFonts w:ascii="Arial" w:hAnsi="Arial" w:cs="Arial"/>
          <w:sz w:val="28"/>
          <w:szCs w:val="28"/>
        </w:rPr>
        <w:t>Предложенные изменения вступают в силу с 1 января 2023 года.</w:t>
      </w:r>
    </w:p>
    <w:p w:rsidR="007E1239" w:rsidRDefault="007E1239" w:rsidP="00E24FF4">
      <w:pPr>
        <w:autoSpaceDE w:val="0"/>
        <w:autoSpaceDN w:val="0"/>
        <w:adjustRightInd w:val="0"/>
        <w:ind w:firstLine="708"/>
        <w:jc w:val="both"/>
        <w:rPr>
          <w:rFonts w:ascii="Arial" w:hAnsi="Arial" w:cs="Arial"/>
          <w:sz w:val="28"/>
          <w:szCs w:val="28"/>
        </w:rPr>
      </w:pPr>
    </w:p>
    <w:sectPr w:rsidR="007E1239" w:rsidSect="008B5D44">
      <w:pgSz w:w="11906" w:h="16838"/>
      <w:pgMar w:top="567" w:right="567" w:bottom="567"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1C0E74"/>
    <w:multiLevelType w:val="hybridMultilevel"/>
    <w:tmpl w:val="0A1C1C94"/>
    <w:lvl w:ilvl="0" w:tplc="A52ACB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8CC"/>
    <w:rsid w:val="00045221"/>
    <w:rsid w:val="000558CC"/>
    <w:rsid w:val="00156456"/>
    <w:rsid w:val="00156F30"/>
    <w:rsid w:val="001573A2"/>
    <w:rsid w:val="001B1112"/>
    <w:rsid w:val="004174A6"/>
    <w:rsid w:val="00471663"/>
    <w:rsid w:val="00480569"/>
    <w:rsid w:val="005259E1"/>
    <w:rsid w:val="00533C2C"/>
    <w:rsid w:val="005B7720"/>
    <w:rsid w:val="006512B9"/>
    <w:rsid w:val="007C0063"/>
    <w:rsid w:val="007E1239"/>
    <w:rsid w:val="008B5D44"/>
    <w:rsid w:val="009102C9"/>
    <w:rsid w:val="00912BB7"/>
    <w:rsid w:val="009F1D08"/>
    <w:rsid w:val="00AE6652"/>
    <w:rsid w:val="00BB0BDA"/>
    <w:rsid w:val="00D631B2"/>
    <w:rsid w:val="00DF79D6"/>
    <w:rsid w:val="00E24FF4"/>
    <w:rsid w:val="00E6550F"/>
    <w:rsid w:val="00EA23E4"/>
    <w:rsid w:val="00F47F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sz w:val="28"/>
        <w:lang w:val="ru-RU" w:eastAsia="en-US" w:bidi="ar-SA"/>
      </w:rPr>
    </w:rPrDefault>
    <w:pPrDefault>
      <w:pPr>
        <w:spacing w:before="2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58CC"/>
    <w:pPr>
      <w:spacing w:before="0"/>
      <w:jc w:val="left"/>
    </w:pPr>
    <w:rPr>
      <w:rFonts w:ascii="Times New Roman" w:eastAsia="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33C2C"/>
    <w:pPr>
      <w:widowControl w:val="0"/>
      <w:autoSpaceDE w:val="0"/>
      <w:autoSpaceDN w:val="0"/>
      <w:spacing w:before="0"/>
      <w:jc w:val="left"/>
    </w:pPr>
    <w:rPr>
      <w:rFonts w:eastAsia="Times New Roman" w:cs="Aria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sz w:val="28"/>
        <w:lang w:val="ru-RU" w:eastAsia="en-US" w:bidi="ar-SA"/>
      </w:rPr>
    </w:rPrDefault>
    <w:pPrDefault>
      <w:pPr>
        <w:spacing w:before="2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58CC"/>
    <w:pPr>
      <w:spacing w:before="0"/>
      <w:jc w:val="left"/>
    </w:pPr>
    <w:rPr>
      <w:rFonts w:ascii="Times New Roman" w:eastAsia="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33C2C"/>
    <w:pPr>
      <w:widowControl w:val="0"/>
      <w:autoSpaceDE w:val="0"/>
      <w:autoSpaceDN w:val="0"/>
      <w:spacing w:before="0"/>
      <w:jc w:val="left"/>
    </w:pPr>
    <w:rPr>
      <w:rFonts w:eastAsia="Times New Roman"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140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05D41FFE63DDD31A597AC45BEFF6A8ED426942E6BCACBE2A6ED85B57DECD46939BE5103CC6467ADF6524903FA53C965C4C3ABDE2020E101F59A585EFiAS0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E9A57A2877F8C42CB2173616B6437BA669F58A39955C41782EDD1DD03B6BFEC8BF6E2BBCD15F6D1B7414DE6D2A77B4CDA941BAE7CF2990E2DA518C03E0D9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559</Words>
  <Characters>3188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Воткинская городская Дума</Company>
  <LinksUpToDate>false</LinksUpToDate>
  <CharactersWithSpaces>3740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Булгаков Святослав Викторович</dc:creator>
  <cp:lastModifiedBy>SV_Bulgakov</cp:lastModifiedBy>
  <cp:revision>4</cp:revision>
  <dcterms:created xsi:type="dcterms:W3CDTF">2022-03-30T06:20:00Z</dcterms:created>
  <dcterms:modified xsi:type="dcterms:W3CDTF">2022-03-30T06:26:00Z</dcterms:modified>
</cp:coreProperties>
</file>