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96" w:rsidRPr="006B08DE" w:rsidRDefault="00033C05" w:rsidP="00E63A18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bCs/>
          <w:sz w:val="28"/>
          <w:szCs w:val="28"/>
        </w:rPr>
        <w:t>Экономика</w:t>
      </w:r>
    </w:p>
    <w:p w:rsidR="008A7D96" w:rsidRPr="006B08DE" w:rsidRDefault="008A7D96" w:rsidP="00E63A1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A7D96" w:rsidRPr="006B08DE" w:rsidRDefault="008A7D96" w:rsidP="00E63A18">
      <w:pPr>
        <w:pStyle w:val="ad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7688F" w:rsidRPr="006B08DE" w:rsidRDefault="0088609A" w:rsidP="00E63A18">
      <w:pPr>
        <w:pStyle w:val="ad"/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>Социально -экономические показатели.</w:t>
      </w:r>
    </w:p>
    <w:p w:rsidR="00831C90" w:rsidRPr="006B08DE" w:rsidRDefault="008A7D96" w:rsidP="00E63A18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A7D96" w:rsidRPr="006B08DE" w:rsidRDefault="00831C90" w:rsidP="00E63A18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6E2459" w:rsidRPr="006B08DE">
        <w:rPr>
          <w:rFonts w:ascii="Times New Roman" w:hAnsi="Times New Roman" w:cs="Times New Roman"/>
          <w:sz w:val="28"/>
          <w:szCs w:val="28"/>
        </w:rPr>
        <w:t xml:space="preserve">По предварительной </w:t>
      </w:r>
      <w:r w:rsidR="0055334E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6E2459" w:rsidRPr="006B08DE">
        <w:rPr>
          <w:rFonts w:ascii="Times New Roman" w:hAnsi="Times New Roman" w:cs="Times New Roman"/>
          <w:sz w:val="28"/>
          <w:szCs w:val="28"/>
        </w:rPr>
        <w:t xml:space="preserve">оценке в </w:t>
      </w:r>
      <w:r w:rsidRPr="006B08DE">
        <w:rPr>
          <w:rFonts w:ascii="Times New Roman" w:hAnsi="Times New Roman" w:cs="Times New Roman"/>
          <w:sz w:val="28"/>
          <w:szCs w:val="28"/>
        </w:rPr>
        <w:t xml:space="preserve"> 202</w:t>
      </w:r>
      <w:r w:rsidR="00383AE0" w:rsidRPr="006B08DE">
        <w:rPr>
          <w:rFonts w:ascii="Times New Roman" w:hAnsi="Times New Roman" w:cs="Times New Roman"/>
          <w:sz w:val="28"/>
          <w:szCs w:val="28"/>
        </w:rPr>
        <w:t>2</w:t>
      </w:r>
      <w:r w:rsidRPr="006B08DE">
        <w:rPr>
          <w:rFonts w:ascii="Times New Roman" w:hAnsi="Times New Roman" w:cs="Times New Roman"/>
          <w:sz w:val="28"/>
          <w:szCs w:val="28"/>
        </w:rPr>
        <w:t xml:space="preserve"> году</w:t>
      </w:r>
      <w:r w:rsidR="0008113A" w:rsidRPr="006B08DE">
        <w:rPr>
          <w:rFonts w:ascii="Times New Roman" w:hAnsi="Times New Roman" w:cs="Times New Roman"/>
          <w:sz w:val="28"/>
          <w:szCs w:val="28"/>
        </w:rPr>
        <w:t xml:space="preserve"> объем производства</w:t>
      </w:r>
      <w:r w:rsidR="0055334E" w:rsidRPr="006B08DE">
        <w:rPr>
          <w:rFonts w:ascii="Times New Roman" w:hAnsi="Times New Roman" w:cs="Times New Roman"/>
          <w:sz w:val="28"/>
          <w:szCs w:val="28"/>
        </w:rPr>
        <w:t xml:space="preserve"> в целом по городу</w:t>
      </w:r>
      <w:r w:rsidR="0008113A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383AE0" w:rsidRPr="006B08DE">
        <w:rPr>
          <w:rFonts w:ascii="Times New Roman" w:hAnsi="Times New Roman" w:cs="Times New Roman"/>
          <w:sz w:val="28"/>
          <w:szCs w:val="28"/>
        </w:rPr>
        <w:t>вырос</w:t>
      </w:r>
      <w:r w:rsidR="0008113A" w:rsidRPr="006B08DE">
        <w:rPr>
          <w:rFonts w:ascii="Times New Roman" w:hAnsi="Times New Roman" w:cs="Times New Roman"/>
          <w:sz w:val="28"/>
          <w:szCs w:val="28"/>
        </w:rPr>
        <w:t xml:space="preserve"> на </w:t>
      </w:r>
      <w:r w:rsidR="00F96755" w:rsidRPr="006B08DE">
        <w:rPr>
          <w:rFonts w:ascii="Times New Roman" w:hAnsi="Times New Roman" w:cs="Times New Roman"/>
          <w:sz w:val="28"/>
          <w:szCs w:val="28"/>
        </w:rPr>
        <w:t>30</w:t>
      </w:r>
      <w:r w:rsidR="0008113A" w:rsidRPr="006B08DE">
        <w:rPr>
          <w:rFonts w:ascii="Times New Roman" w:hAnsi="Times New Roman" w:cs="Times New Roman"/>
          <w:sz w:val="28"/>
          <w:szCs w:val="28"/>
        </w:rPr>
        <w:t xml:space="preserve"> %.</w:t>
      </w:r>
      <w:r w:rsidR="007C09F2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CE614A" w:rsidRPr="006B08DE">
        <w:rPr>
          <w:rFonts w:ascii="Times New Roman" w:hAnsi="Times New Roman" w:cs="Times New Roman"/>
          <w:sz w:val="28"/>
          <w:szCs w:val="28"/>
        </w:rPr>
        <w:t>Рост произошел за счет увеличения</w:t>
      </w:r>
      <w:r w:rsidR="0008113A" w:rsidRPr="006B08DE">
        <w:rPr>
          <w:rFonts w:ascii="Times New Roman" w:hAnsi="Times New Roman" w:cs="Times New Roman"/>
          <w:sz w:val="28"/>
          <w:szCs w:val="28"/>
        </w:rPr>
        <w:t xml:space="preserve"> объемов отгрузки на АО «</w:t>
      </w:r>
      <w:proofErr w:type="spellStart"/>
      <w:r w:rsidR="0008113A" w:rsidRPr="006B08DE">
        <w:rPr>
          <w:rFonts w:ascii="Times New Roman" w:hAnsi="Times New Roman" w:cs="Times New Roman"/>
          <w:sz w:val="28"/>
          <w:szCs w:val="28"/>
        </w:rPr>
        <w:t>Воткинский</w:t>
      </w:r>
      <w:proofErr w:type="spellEnd"/>
      <w:r w:rsidR="0008113A" w:rsidRPr="006B08DE">
        <w:rPr>
          <w:rFonts w:ascii="Times New Roman" w:hAnsi="Times New Roman" w:cs="Times New Roman"/>
          <w:sz w:val="28"/>
          <w:szCs w:val="28"/>
        </w:rPr>
        <w:t xml:space="preserve"> завод», </w:t>
      </w:r>
      <w:r w:rsidR="00F96755" w:rsidRPr="006B08DE">
        <w:rPr>
          <w:rFonts w:ascii="Times New Roman" w:hAnsi="Times New Roman" w:cs="Times New Roman"/>
          <w:sz w:val="28"/>
          <w:szCs w:val="28"/>
        </w:rPr>
        <w:t xml:space="preserve"> градообразующее  </w:t>
      </w:r>
      <w:r w:rsidR="0008113A" w:rsidRPr="006B08DE">
        <w:rPr>
          <w:rFonts w:ascii="Times New Roman" w:hAnsi="Times New Roman" w:cs="Times New Roman"/>
          <w:sz w:val="28"/>
          <w:szCs w:val="28"/>
        </w:rPr>
        <w:t>предприятие в 202</w:t>
      </w:r>
      <w:r w:rsidR="00F96755" w:rsidRPr="006B08DE">
        <w:rPr>
          <w:rFonts w:ascii="Times New Roman" w:hAnsi="Times New Roman" w:cs="Times New Roman"/>
          <w:sz w:val="28"/>
          <w:szCs w:val="28"/>
        </w:rPr>
        <w:t>2</w:t>
      </w:r>
      <w:r w:rsidR="0008113A" w:rsidRPr="006B08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96755" w:rsidRPr="006B08DE">
        <w:rPr>
          <w:rFonts w:ascii="Times New Roman" w:hAnsi="Times New Roman" w:cs="Times New Roman"/>
          <w:sz w:val="28"/>
          <w:szCs w:val="28"/>
        </w:rPr>
        <w:t>работает на полную мощность</w:t>
      </w:r>
      <w:r w:rsidR="0008113A" w:rsidRPr="006B08DE">
        <w:rPr>
          <w:rFonts w:ascii="Times New Roman" w:hAnsi="Times New Roman" w:cs="Times New Roman"/>
          <w:sz w:val="28"/>
          <w:szCs w:val="28"/>
        </w:rPr>
        <w:t>.</w:t>
      </w:r>
      <w:r w:rsidR="00265F8A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4E65AE">
        <w:rPr>
          <w:rFonts w:ascii="Times New Roman" w:hAnsi="Times New Roman" w:cs="Times New Roman"/>
          <w:sz w:val="28"/>
          <w:szCs w:val="28"/>
        </w:rPr>
        <w:t>Также с положительной динамикой сработали завод НГО "</w:t>
      </w:r>
      <w:proofErr w:type="spellStart"/>
      <w:r w:rsidR="004E65AE">
        <w:rPr>
          <w:rFonts w:ascii="Times New Roman" w:hAnsi="Times New Roman" w:cs="Times New Roman"/>
          <w:sz w:val="28"/>
          <w:szCs w:val="28"/>
        </w:rPr>
        <w:t>Техновек</w:t>
      </w:r>
      <w:proofErr w:type="spellEnd"/>
      <w:r w:rsidR="004E65AE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4E65AE">
        <w:rPr>
          <w:rFonts w:ascii="Times New Roman" w:hAnsi="Times New Roman" w:cs="Times New Roman"/>
          <w:sz w:val="28"/>
          <w:szCs w:val="28"/>
        </w:rPr>
        <w:t>Воткинский</w:t>
      </w:r>
      <w:proofErr w:type="spellEnd"/>
      <w:r w:rsidR="004E6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65AE">
        <w:rPr>
          <w:rFonts w:ascii="Times New Roman" w:hAnsi="Times New Roman" w:cs="Times New Roman"/>
          <w:sz w:val="28"/>
          <w:szCs w:val="28"/>
        </w:rPr>
        <w:t>хлебокомбинат</w:t>
      </w:r>
      <w:proofErr w:type="spellEnd"/>
      <w:r w:rsidR="004E65AE">
        <w:rPr>
          <w:rFonts w:ascii="Times New Roman" w:hAnsi="Times New Roman" w:cs="Times New Roman"/>
          <w:sz w:val="28"/>
          <w:szCs w:val="28"/>
        </w:rPr>
        <w:t>.</w:t>
      </w:r>
    </w:p>
    <w:p w:rsidR="008A7D96" w:rsidRPr="006B08DE" w:rsidRDefault="008A7D96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612C" w:rsidRPr="006B08DE">
        <w:rPr>
          <w:rFonts w:ascii="Times New Roman" w:hAnsi="Times New Roman" w:cs="Times New Roman"/>
          <w:sz w:val="28"/>
          <w:szCs w:val="28"/>
        </w:rPr>
        <w:t>У</w:t>
      </w:r>
      <w:r w:rsidRPr="006B08DE">
        <w:rPr>
          <w:rFonts w:ascii="Times New Roman" w:hAnsi="Times New Roman" w:cs="Times New Roman"/>
          <w:sz w:val="28"/>
          <w:szCs w:val="28"/>
        </w:rPr>
        <w:t xml:space="preserve">ровень безработицы </w:t>
      </w:r>
      <w:r w:rsidR="00580148" w:rsidRPr="006B08DE">
        <w:rPr>
          <w:rFonts w:ascii="Times New Roman" w:hAnsi="Times New Roman" w:cs="Times New Roman"/>
          <w:sz w:val="28"/>
          <w:szCs w:val="28"/>
        </w:rPr>
        <w:t>составляет</w:t>
      </w:r>
      <w:r w:rsidR="00B0064F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580148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80300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B0064F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580148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148" w:rsidRPr="006B08DE">
        <w:rPr>
          <w:rFonts w:ascii="Times New Roman" w:hAnsi="Times New Roman" w:cs="Times New Roman"/>
          <w:sz w:val="28"/>
          <w:szCs w:val="28"/>
        </w:rPr>
        <w:t>(на 1 января 202</w:t>
      </w:r>
      <w:r w:rsidR="0080300D" w:rsidRPr="006B08DE">
        <w:rPr>
          <w:rFonts w:ascii="Times New Roman" w:hAnsi="Times New Roman" w:cs="Times New Roman"/>
          <w:sz w:val="28"/>
          <w:szCs w:val="28"/>
        </w:rPr>
        <w:t>2</w:t>
      </w:r>
      <w:r w:rsidR="00580148" w:rsidRPr="006B08DE">
        <w:rPr>
          <w:rFonts w:ascii="Times New Roman" w:hAnsi="Times New Roman" w:cs="Times New Roman"/>
          <w:sz w:val="28"/>
          <w:szCs w:val="28"/>
        </w:rPr>
        <w:t xml:space="preserve"> года – 0,</w:t>
      </w:r>
      <w:r w:rsidR="0080300D" w:rsidRPr="006B08DE">
        <w:rPr>
          <w:rFonts w:ascii="Times New Roman" w:hAnsi="Times New Roman" w:cs="Times New Roman"/>
          <w:sz w:val="28"/>
          <w:szCs w:val="28"/>
        </w:rPr>
        <w:t>5</w:t>
      </w:r>
      <w:r w:rsidR="00580148" w:rsidRPr="006B08DE">
        <w:rPr>
          <w:rFonts w:ascii="Times New Roman" w:hAnsi="Times New Roman" w:cs="Times New Roman"/>
          <w:sz w:val="28"/>
          <w:szCs w:val="28"/>
        </w:rPr>
        <w:t xml:space="preserve"> %).</w:t>
      </w:r>
      <w:r w:rsidR="00580148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6518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80300D" w:rsidRPr="006B08DE">
        <w:rPr>
          <w:rFonts w:ascii="Times New Roman" w:hAnsi="Times New Roman" w:cs="Times New Roman"/>
          <w:sz w:val="28"/>
          <w:szCs w:val="28"/>
        </w:rPr>
        <w:t>Официально числятся безработными 140 человек.</w:t>
      </w:r>
      <w:r w:rsidRPr="006B08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7D96" w:rsidRPr="006B08DE" w:rsidRDefault="008A7D96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</w:t>
      </w:r>
      <w:r w:rsidRPr="006B08DE"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="00002D2C" w:rsidRPr="006B08DE">
        <w:rPr>
          <w:rFonts w:ascii="Times New Roman" w:hAnsi="Times New Roman" w:cs="Times New Roman"/>
          <w:iCs/>
          <w:sz w:val="28"/>
          <w:szCs w:val="28"/>
        </w:rPr>
        <w:t xml:space="preserve">По предварительным данным </w:t>
      </w:r>
      <w:r w:rsidRPr="006B08D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2D2C" w:rsidRPr="006B08DE">
        <w:rPr>
          <w:rFonts w:ascii="Times New Roman" w:hAnsi="Times New Roman" w:cs="Times New Roman"/>
          <w:sz w:val="28"/>
          <w:szCs w:val="28"/>
        </w:rPr>
        <w:t>з</w:t>
      </w:r>
      <w:r w:rsidRPr="006B08DE">
        <w:rPr>
          <w:rFonts w:ascii="Times New Roman" w:hAnsi="Times New Roman" w:cs="Times New Roman"/>
          <w:sz w:val="28"/>
          <w:szCs w:val="28"/>
        </w:rPr>
        <w:t xml:space="preserve">а </w:t>
      </w:r>
      <w:r w:rsidR="00A2564E" w:rsidRPr="006B08DE">
        <w:rPr>
          <w:rFonts w:ascii="Times New Roman" w:hAnsi="Times New Roman" w:cs="Times New Roman"/>
          <w:sz w:val="28"/>
          <w:szCs w:val="28"/>
        </w:rPr>
        <w:t>202</w:t>
      </w:r>
      <w:r w:rsidR="002D4587" w:rsidRPr="006B08DE">
        <w:rPr>
          <w:rFonts w:ascii="Times New Roman" w:hAnsi="Times New Roman" w:cs="Times New Roman"/>
          <w:sz w:val="28"/>
          <w:szCs w:val="28"/>
        </w:rPr>
        <w:t>2</w:t>
      </w:r>
      <w:r w:rsidR="00720212" w:rsidRPr="006B08DE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B08DE">
        <w:rPr>
          <w:rFonts w:ascii="Times New Roman" w:hAnsi="Times New Roman" w:cs="Times New Roman"/>
          <w:sz w:val="28"/>
          <w:szCs w:val="28"/>
        </w:rPr>
        <w:t xml:space="preserve">средняя заработная плата по городу составила  </w:t>
      </w:r>
      <w:r w:rsidR="0080300D" w:rsidRPr="006B08DE">
        <w:rPr>
          <w:rFonts w:ascii="Times New Roman" w:hAnsi="Times New Roman" w:cs="Times New Roman"/>
          <w:sz w:val="28"/>
          <w:szCs w:val="28"/>
        </w:rPr>
        <w:t>51</w:t>
      </w:r>
      <w:r w:rsidR="002D458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80300D" w:rsidRPr="006B08DE">
        <w:rPr>
          <w:rFonts w:ascii="Times New Roman" w:hAnsi="Times New Roman" w:cs="Times New Roman"/>
          <w:sz w:val="28"/>
          <w:szCs w:val="28"/>
        </w:rPr>
        <w:t>154,4</w:t>
      </w:r>
      <w:r w:rsidR="007B10BE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BF51A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 xml:space="preserve"> рубл</w:t>
      </w:r>
      <w:r w:rsidR="002061C7" w:rsidRPr="006B08DE">
        <w:rPr>
          <w:rFonts w:ascii="Times New Roman" w:hAnsi="Times New Roman" w:cs="Times New Roman"/>
          <w:sz w:val="28"/>
          <w:szCs w:val="28"/>
        </w:rPr>
        <w:t>ей</w:t>
      </w:r>
      <w:r w:rsidR="00492E99" w:rsidRPr="006B08DE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 xml:space="preserve">  </w:t>
      </w:r>
      <w:r w:rsidR="0080300D" w:rsidRPr="006B08DE">
        <w:rPr>
          <w:rFonts w:ascii="Times New Roman" w:hAnsi="Times New Roman" w:cs="Times New Roman"/>
          <w:sz w:val="28"/>
          <w:szCs w:val="28"/>
        </w:rPr>
        <w:t>увеличение по сравнению с 2021 годом н</w:t>
      </w:r>
      <w:r w:rsidRPr="006B08DE">
        <w:rPr>
          <w:rFonts w:ascii="Times New Roman" w:hAnsi="Times New Roman" w:cs="Times New Roman"/>
          <w:sz w:val="28"/>
          <w:szCs w:val="28"/>
        </w:rPr>
        <w:t xml:space="preserve">а </w:t>
      </w:r>
      <w:r w:rsidR="0080300D" w:rsidRPr="006B08DE">
        <w:rPr>
          <w:rFonts w:ascii="Times New Roman" w:hAnsi="Times New Roman" w:cs="Times New Roman"/>
          <w:sz w:val="28"/>
          <w:szCs w:val="28"/>
        </w:rPr>
        <w:t>2</w:t>
      </w:r>
      <w:r w:rsidR="002061C7" w:rsidRPr="006B08DE">
        <w:rPr>
          <w:rFonts w:ascii="Times New Roman" w:hAnsi="Times New Roman" w:cs="Times New Roman"/>
          <w:sz w:val="28"/>
          <w:szCs w:val="28"/>
        </w:rPr>
        <w:t>5</w:t>
      </w:r>
      <w:r w:rsidR="00BF51A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CA09F1" w:rsidRPr="006B08DE">
        <w:rPr>
          <w:rFonts w:ascii="Times New Roman" w:hAnsi="Times New Roman" w:cs="Times New Roman"/>
          <w:sz w:val="28"/>
          <w:szCs w:val="28"/>
        </w:rPr>
        <w:t>%</w:t>
      </w:r>
      <w:r w:rsidRPr="006B08DE">
        <w:rPr>
          <w:rFonts w:ascii="Times New Roman" w:hAnsi="Times New Roman" w:cs="Times New Roman"/>
          <w:sz w:val="28"/>
          <w:szCs w:val="28"/>
        </w:rPr>
        <w:t>.</w:t>
      </w:r>
      <w:r w:rsidR="002061C7"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EE9" w:rsidRPr="006B08DE" w:rsidRDefault="00FE5A88" w:rsidP="00E63A1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1EE9" w:rsidRPr="006B08DE">
        <w:rPr>
          <w:rFonts w:ascii="Times New Roman" w:hAnsi="Times New Roman" w:cs="Times New Roman"/>
          <w:sz w:val="28"/>
          <w:szCs w:val="28"/>
        </w:rPr>
        <w:t xml:space="preserve">В </w:t>
      </w:r>
      <w:r w:rsidR="00127584" w:rsidRPr="006B08DE">
        <w:rPr>
          <w:rFonts w:ascii="Times New Roman" w:hAnsi="Times New Roman" w:cs="Times New Roman"/>
          <w:sz w:val="28"/>
          <w:szCs w:val="28"/>
        </w:rPr>
        <w:t>202</w:t>
      </w:r>
      <w:r w:rsidR="0080300D" w:rsidRPr="006B08DE">
        <w:rPr>
          <w:rFonts w:ascii="Times New Roman" w:hAnsi="Times New Roman" w:cs="Times New Roman"/>
          <w:sz w:val="28"/>
          <w:szCs w:val="28"/>
        </w:rPr>
        <w:t>2</w:t>
      </w:r>
      <w:r w:rsidR="00461EE9" w:rsidRPr="006B08DE">
        <w:rPr>
          <w:rFonts w:ascii="Times New Roman" w:hAnsi="Times New Roman" w:cs="Times New Roman"/>
          <w:sz w:val="28"/>
          <w:szCs w:val="28"/>
        </w:rPr>
        <w:t xml:space="preserve"> году в Воткинске действовало </w:t>
      </w:r>
      <w:r w:rsidR="00127584" w:rsidRPr="006B08DE">
        <w:rPr>
          <w:rFonts w:ascii="Times New Roman" w:hAnsi="Times New Roman" w:cs="Times New Roman"/>
          <w:sz w:val="28"/>
          <w:szCs w:val="28"/>
        </w:rPr>
        <w:t>19</w:t>
      </w:r>
      <w:r w:rsidR="00461EE9" w:rsidRPr="006B08DE">
        <w:rPr>
          <w:rFonts w:ascii="Times New Roman" w:hAnsi="Times New Roman" w:cs="Times New Roman"/>
          <w:sz w:val="28"/>
          <w:szCs w:val="28"/>
        </w:rPr>
        <w:t xml:space="preserve"> муниципальных программ. По  результатам проведенной оценки эффективности </w:t>
      </w:r>
      <w:r w:rsidR="00461EE9" w:rsidRPr="006B08DE">
        <w:rPr>
          <w:rFonts w:ascii="Times New Roman" w:hAnsi="Times New Roman" w:cs="Times New Roman"/>
          <w:color w:val="000000"/>
          <w:sz w:val="28"/>
          <w:szCs w:val="28"/>
        </w:rPr>
        <w:t>установлено, что все муниципальные программы являются эффективными.</w:t>
      </w:r>
    </w:p>
    <w:p w:rsidR="0017688F" w:rsidRPr="006B08DE" w:rsidRDefault="00991E05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</w:p>
    <w:p w:rsidR="0017688F" w:rsidRPr="006B08DE" w:rsidRDefault="0017688F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>Поддержка инвестиционной деятельности.</w:t>
      </w:r>
    </w:p>
    <w:p w:rsidR="005F3040" w:rsidRPr="006B08DE" w:rsidRDefault="0017688F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5F3040" w:rsidRPr="006B08DE">
        <w:rPr>
          <w:rFonts w:ascii="Times New Roman" w:hAnsi="Times New Roman" w:cs="Times New Roman"/>
          <w:sz w:val="28"/>
          <w:szCs w:val="28"/>
        </w:rPr>
        <w:t xml:space="preserve">Одно из основных направлений работы - повышение  инвестиционной привлекательности города и поддержка инвестиционной деятельности. </w:t>
      </w:r>
    </w:p>
    <w:p w:rsidR="005F3040" w:rsidRPr="006B08DE" w:rsidRDefault="005F304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В течение года продолжалось взаимодействие с Фондом развития моногородов. Результатом стало введение в эксплуатацию в августе 2022 года сетей водопровода для реализации инвестиционного проекта ООО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ПаркузГрупп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» («Строительство оздоровительного комплекса»). </w:t>
      </w:r>
      <w:r w:rsidR="007A7DD7" w:rsidRPr="006B08DE">
        <w:rPr>
          <w:rFonts w:ascii="Times New Roman" w:hAnsi="Times New Roman" w:cs="Times New Roman"/>
          <w:sz w:val="28"/>
          <w:szCs w:val="28"/>
        </w:rPr>
        <w:t>О</w:t>
      </w:r>
      <w:r w:rsidRPr="006B08DE">
        <w:rPr>
          <w:rFonts w:ascii="Times New Roman" w:hAnsi="Times New Roman" w:cs="Times New Roman"/>
          <w:sz w:val="28"/>
          <w:szCs w:val="28"/>
        </w:rPr>
        <w:t>бъем финансирования объектов инфраструктуры составил  28,2 млн. рублей, в том числе из Фонда развития моногородов – 16,2 млн. рублей.</w:t>
      </w:r>
    </w:p>
    <w:p w:rsidR="005F3040" w:rsidRPr="006B08DE" w:rsidRDefault="005F304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В июле 2022 года  заключены трехсторонние соглашения о взаимодействии при реализации  новых инвестиционных проектов ООО Завод НГО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Техновек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 и ОАО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Воткинская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промышленная компания».</w:t>
      </w:r>
      <w:r w:rsidRPr="006B08DE">
        <w:rPr>
          <w:rFonts w:ascii="Times New Roman" w:hAnsi="Times New Roman" w:cs="Times New Roman"/>
          <w:sz w:val="28"/>
          <w:szCs w:val="28"/>
        </w:rPr>
        <w:tab/>
        <w:t>В настоящее время формируется заявка на финансирование мероприятий по строительству сетей газоснабжения и водоотведения   инвестиционного проекта ООО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Паркуз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Групп» (Строительство базы отдыха «Деревня рыбака»).</w:t>
      </w:r>
    </w:p>
    <w:p w:rsidR="005F3040" w:rsidRPr="006B08DE" w:rsidRDefault="005F3040" w:rsidP="00E63A18">
      <w:pPr>
        <w:pStyle w:val="ac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инвестпроектов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933C17" w:rsidRPr="006B08DE">
        <w:rPr>
          <w:rFonts w:ascii="Times New Roman" w:hAnsi="Times New Roman" w:cs="Times New Roman"/>
          <w:sz w:val="28"/>
          <w:szCs w:val="28"/>
        </w:rPr>
        <w:t>«</w:t>
      </w:r>
      <w:r w:rsidRPr="006B08DE">
        <w:rPr>
          <w:rFonts w:ascii="Times New Roman" w:hAnsi="Times New Roman" w:cs="Times New Roman"/>
          <w:sz w:val="28"/>
          <w:szCs w:val="28"/>
        </w:rPr>
        <w:t>Строительство базы отдыха «Деревня рыбака» ООО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Паркуз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Групп» и </w:t>
      </w:r>
      <w:r w:rsidR="00933C17" w:rsidRPr="006B08DE">
        <w:rPr>
          <w:rFonts w:ascii="Times New Roman" w:hAnsi="Times New Roman" w:cs="Times New Roman"/>
          <w:sz w:val="28"/>
          <w:szCs w:val="28"/>
        </w:rPr>
        <w:t>«</w:t>
      </w:r>
      <w:r w:rsidRPr="006B08DE">
        <w:rPr>
          <w:rFonts w:ascii="Times New Roman" w:hAnsi="Times New Roman" w:cs="Times New Roman"/>
          <w:sz w:val="28"/>
          <w:szCs w:val="28"/>
        </w:rPr>
        <w:t xml:space="preserve">Строительство гостиницы  ООО «Эверест Экстра» предоставлены  земельные участки в аренду без торгов. Данные проекты получили гранты по линии Ростуризма  на строительство быстровозводимых модульных домиков. </w:t>
      </w:r>
    </w:p>
    <w:p w:rsidR="000C42FC" w:rsidRPr="006B08DE" w:rsidRDefault="000C42FC" w:rsidP="00E63A18">
      <w:pPr>
        <w:pStyle w:val="ac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 xml:space="preserve">Состоялось 4 заседания инвестиционного совета при Главе города. </w:t>
      </w:r>
      <w:r w:rsidR="00683EA3">
        <w:rPr>
          <w:rFonts w:ascii="Times New Roman" w:hAnsi="Times New Roman" w:cs="Times New Roman"/>
          <w:sz w:val="28"/>
          <w:szCs w:val="28"/>
        </w:rPr>
        <w:br/>
        <w:t xml:space="preserve">         Начато внедрение инвестиционной карты УР и регионального инвестиционного стандарта.</w:t>
      </w:r>
    </w:p>
    <w:p w:rsidR="0017688F" w:rsidRPr="006B08DE" w:rsidRDefault="008A7D96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</w:t>
      </w:r>
      <w:r w:rsidR="00CE6F8F" w:rsidRPr="006B08D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26DC" w:rsidRPr="006B08DE" w:rsidRDefault="00E126DC" w:rsidP="00E63A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Поддержка предпринимательства. </w:t>
      </w:r>
    </w:p>
    <w:p w:rsidR="007D75AA" w:rsidRPr="006B08DE" w:rsidRDefault="0063571C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</w:t>
      </w:r>
      <w:r w:rsidR="007D75AA" w:rsidRPr="006B08DE">
        <w:rPr>
          <w:rFonts w:ascii="Times New Roman" w:hAnsi="Times New Roman" w:cs="Times New Roman"/>
          <w:sz w:val="28"/>
          <w:szCs w:val="28"/>
        </w:rPr>
        <w:t>Воткинске доступны следующие меры государственной поддержки</w:t>
      </w:r>
      <w:r w:rsidRPr="006B08DE">
        <w:rPr>
          <w:rFonts w:ascii="Times New Roman" w:hAnsi="Times New Roman" w:cs="Times New Roman"/>
          <w:sz w:val="28"/>
          <w:szCs w:val="28"/>
        </w:rPr>
        <w:t>:</w:t>
      </w:r>
    </w:p>
    <w:p w:rsidR="0063769F" w:rsidRPr="006B08DE" w:rsidRDefault="0063571C" w:rsidP="00E63A18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имущественная</w:t>
      </w:r>
      <w:r w:rsidR="0063769F" w:rsidRPr="006B08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769F" w:rsidRPr="006B08DE" w:rsidRDefault="0063769F" w:rsidP="00E63A18">
      <w:pPr>
        <w:pStyle w:val="ac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информац</w:t>
      </w:r>
      <w:r w:rsidR="00CE614A" w:rsidRPr="006B08DE">
        <w:rPr>
          <w:rFonts w:ascii="Times New Roman" w:hAnsi="Times New Roman" w:cs="Times New Roman"/>
          <w:sz w:val="28"/>
          <w:szCs w:val="28"/>
        </w:rPr>
        <w:t xml:space="preserve">ионная, методическая поддержка </w:t>
      </w:r>
      <w:r w:rsidR="007B2E74" w:rsidRPr="006B08DE">
        <w:rPr>
          <w:rFonts w:ascii="Times New Roman" w:hAnsi="Times New Roman" w:cs="Times New Roman"/>
          <w:sz w:val="28"/>
          <w:szCs w:val="28"/>
        </w:rPr>
        <w:t xml:space="preserve">предпринимателей </w:t>
      </w:r>
      <w:r w:rsidR="00CE614A" w:rsidRPr="006B08D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граждан;</w:t>
      </w:r>
    </w:p>
    <w:p w:rsidR="0063769F" w:rsidRPr="006B08DE" w:rsidRDefault="0063769F" w:rsidP="00E63A18">
      <w:pPr>
        <w:pStyle w:val="ac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популяризация предпринимательской деятельности.</w:t>
      </w:r>
    </w:p>
    <w:p w:rsidR="0063769F" w:rsidRPr="006B08DE" w:rsidRDefault="0063769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Имущественная поддержка включает доступ субъектов МСП к предоставляемому на льготных условиях муниципальному имуществу. В настоящее время перечень указанного имущества включает </w:t>
      </w:r>
      <w:r w:rsidR="00765187" w:rsidRPr="006B08DE">
        <w:rPr>
          <w:rFonts w:ascii="Times New Roman" w:hAnsi="Times New Roman" w:cs="Times New Roman"/>
          <w:sz w:val="28"/>
          <w:szCs w:val="28"/>
        </w:rPr>
        <w:t>14</w:t>
      </w:r>
      <w:r w:rsidR="000C42FC" w:rsidRPr="006B08DE">
        <w:rPr>
          <w:rFonts w:ascii="Times New Roman" w:hAnsi="Times New Roman" w:cs="Times New Roman"/>
          <w:sz w:val="28"/>
          <w:szCs w:val="28"/>
        </w:rPr>
        <w:t xml:space="preserve"> объектов, в том числе </w:t>
      </w:r>
      <w:r w:rsidR="00765187" w:rsidRPr="006B08DE">
        <w:rPr>
          <w:rFonts w:ascii="Times New Roman" w:hAnsi="Times New Roman" w:cs="Times New Roman"/>
          <w:sz w:val="28"/>
          <w:szCs w:val="28"/>
        </w:rPr>
        <w:t>11</w:t>
      </w:r>
      <w:r w:rsidRPr="006B08DE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765187" w:rsidRPr="006B08DE">
        <w:rPr>
          <w:rFonts w:ascii="Times New Roman" w:hAnsi="Times New Roman" w:cs="Times New Roman"/>
          <w:sz w:val="28"/>
          <w:szCs w:val="28"/>
        </w:rPr>
        <w:t>х</w:t>
      </w:r>
      <w:r w:rsidRPr="006B08D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65187" w:rsidRPr="006B08DE">
        <w:rPr>
          <w:rFonts w:ascii="Times New Roman" w:hAnsi="Times New Roman" w:cs="Times New Roman"/>
          <w:sz w:val="28"/>
          <w:szCs w:val="28"/>
        </w:rPr>
        <w:t>ов</w:t>
      </w:r>
      <w:r w:rsidRPr="006B08DE">
        <w:rPr>
          <w:rFonts w:ascii="Times New Roman" w:hAnsi="Times New Roman" w:cs="Times New Roman"/>
          <w:sz w:val="28"/>
          <w:szCs w:val="28"/>
        </w:rPr>
        <w:t xml:space="preserve">, </w:t>
      </w:r>
      <w:r w:rsidR="00765187" w:rsidRPr="006B08DE">
        <w:rPr>
          <w:rFonts w:ascii="Times New Roman" w:hAnsi="Times New Roman" w:cs="Times New Roman"/>
          <w:sz w:val="28"/>
          <w:szCs w:val="28"/>
        </w:rPr>
        <w:t>3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нежил</w:t>
      </w:r>
      <w:r w:rsidR="00765187" w:rsidRPr="006B08DE">
        <w:rPr>
          <w:rFonts w:ascii="Times New Roman" w:hAnsi="Times New Roman" w:cs="Times New Roman"/>
          <w:sz w:val="28"/>
          <w:szCs w:val="28"/>
        </w:rPr>
        <w:t>ых</w:t>
      </w:r>
      <w:r w:rsidRPr="006B08D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765187" w:rsidRPr="006B08DE">
        <w:rPr>
          <w:rFonts w:ascii="Times New Roman" w:hAnsi="Times New Roman" w:cs="Times New Roman"/>
          <w:sz w:val="28"/>
          <w:szCs w:val="28"/>
        </w:rPr>
        <w:t>я</w:t>
      </w:r>
      <w:r w:rsidRPr="006B0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769F" w:rsidRPr="006B08DE" w:rsidRDefault="0063769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В целях развития и оптимального размещения объекто</w:t>
      </w:r>
      <w:r w:rsidR="0063571C" w:rsidRPr="006B08DE">
        <w:rPr>
          <w:rFonts w:ascii="Times New Roman" w:hAnsi="Times New Roman" w:cs="Times New Roman"/>
          <w:sz w:val="28"/>
          <w:szCs w:val="28"/>
        </w:rPr>
        <w:t>в потребительского рынка</w:t>
      </w:r>
      <w:r w:rsidRPr="006B08DE">
        <w:rPr>
          <w:rFonts w:ascii="Times New Roman" w:hAnsi="Times New Roman" w:cs="Times New Roman"/>
          <w:sz w:val="28"/>
          <w:szCs w:val="28"/>
        </w:rPr>
        <w:t xml:space="preserve"> предоставляются земельные участки под размещение НТО и организации сезонной торговли. За </w:t>
      </w:r>
      <w:r w:rsidR="0063571C" w:rsidRPr="006B08DE">
        <w:rPr>
          <w:rFonts w:ascii="Times New Roman" w:hAnsi="Times New Roman" w:cs="Times New Roman"/>
          <w:sz w:val="28"/>
          <w:szCs w:val="28"/>
        </w:rPr>
        <w:t xml:space="preserve">год </w:t>
      </w:r>
      <w:r w:rsidRPr="006B08DE">
        <w:rPr>
          <w:rFonts w:ascii="Times New Roman" w:hAnsi="Times New Roman" w:cs="Times New Roman"/>
          <w:sz w:val="28"/>
          <w:szCs w:val="28"/>
        </w:rPr>
        <w:t xml:space="preserve">организовано 4 ярмарки и 1 розничный рынок, на которых создано 480 торговых мест. 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В рамках информационной поддержки регулярно размещается и актуализируется информация на официальном сайте города,  в социальной сети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» в группах «Администрация города Воткинска», «Экономика  Воткинска». 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В условиях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давления Решением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Воткинской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городской Думы принят</w:t>
      </w:r>
      <w:r w:rsidR="0001740A" w:rsidRPr="006B08DE">
        <w:rPr>
          <w:rFonts w:ascii="Times New Roman" w:hAnsi="Times New Roman" w:cs="Times New Roman"/>
          <w:sz w:val="28"/>
          <w:szCs w:val="28"/>
        </w:rPr>
        <w:t>ы</w:t>
      </w:r>
      <w:r w:rsidRPr="006B08DE">
        <w:rPr>
          <w:rFonts w:ascii="Times New Roman" w:hAnsi="Times New Roman" w:cs="Times New Roman"/>
          <w:sz w:val="28"/>
          <w:szCs w:val="28"/>
        </w:rPr>
        <w:t xml:space="preserve"> мер</w:t>
      </w:r>
      <w:r w:rsidR="0001740A" w:rsidRPr="006B08DE">
        <w:rPr>
          <w:rFonts w:ascii="Times New Roman" w:hAnsi="Times New Roman" w:cs="Times New Roman"/>
          <w:sz w:val="28"/>
          <w:szCs w:val="28"/>
        </w:rPr>
        <w:t>ы, направленные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на поддержку субъектов предпринимательства: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предоставлено право не исчислять и не</w:t>
      </w:r>
      <w:r w:rsidR="0001740A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уплачивать авансовый платеж по земельному налогу за 1-й квартал 2022 года;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установлен  мораторий на увеличение ставок земельного налога до 31 декабря 2022 года;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продлен до 2023 года перехо</w:t>
      </w:r>
      <w:r w:rsidR="000C42FC" w:rsidRPr="006B08DE">
        <w:rPr>
          <w:rFonts w:ascii="Times New Roman" w:hAnsi="Times New Roman" w:cs="Times New Roman"/>
          <w:sz w:val="28"/>
          <w:szCs w:val="28"/>
        </w:rPr>
        <w:t>дный период</w:t>
      </w:r>
      <w:r w:rsidRPr="006B08DE">
        <w:rPr>
          <w:rFonts w:ascii="Times New Roman" w:hAnsi="Times New Roman" w:cs="Times New Roman"/>
          <w:sz w:val="28"/>
          <w:szCs w:val="28"/>
        </w:rPr>
        <w:t>,  в течение которого применяется пониженная ставка налога на имущество физических лиц, с сохранением ставок, действующих в 2022 году для объектов</w:t>
      </w:r>
      <w:r w:rsidR="000C42FC" w:rsidRPr="006B08DE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 xml:space="preserve"> включенных в перечень, </w:t>
      </w:r>
      <w:r w:rsidRPr="006B08DE">
        <w:rPr>
          <w:rFonts w:ascii="Times New Roman" w:hAnsi="Times New Roman" w:cs="Times New Roman"/>
          <w:bCs/>
          <w:sz w:val="28"/>
          <w:szCs w:val="28"/>
        </w:rPr>
        <w:t xml:space="preserve">определяемый в соответствии с </w:t>
      </w:r>
      <w:hyperlink r:id="rId6" w:history="1">
        <w:r w:rsidRPr="006B08DE">
          <w:rPr>
            <w:rFonts w:ascii="Times New Roman" w:hAnsi="Times New Roman" w:cs="Times New Roman"/>
            <w:bCs/>
            <w:sz w:val="28"/>
            <w:szCs w:val="28"/>
          </w:rPr>
          <w:t>пунктом 7 статьи 378.2</w:t>
        </w:r>
      </w:hyperlink>
      <w:r w:rsidRPr="006B08DE">
        <w:rPr>
          <w:rFonts w:ascii="Times New Roman" w:hAnsi="Times New Roman" w:cs="Times New Roman"/>
          <w:bCs/>
          <w:sz w:val="28"/>
          <w:szCs w:val="28"/>
        </w:rPr>
        <w:t xml:space="preserve"> Налогового кодекса Российской Федерации</w:t>
      </w:r>
      <w:r w:rsidRPr="006B08DE">
        <w:rPr>
          <w:rFonts w:ascii="Times New Roman" w:hAnsi="Times New Roman" w:cs="Times New Roman"/>
          <w:sz w:val="28"/>
          <w:szCs w:val="28"/>
        </w:rPr>
        <w:tab/>
        <w:t>.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</w:t>
      </w:r>
      <w:r w:rsidR="00C11077" w:rsidRPr="006B08DE">
        <w:rPr>
          <w:rFonts w:ascii="Times New Roman" w:hAnsi="Times New Roman" w:cs="Times New Roman"/>
          <w:sz w:val="28"/>
          <w:szCs w:val="28"/>
        </w:rPr>
        <w:t>у</w:t>
      </w:r>
      <w:r w:rsidRPr="006B08DE">
        <w:rPr>
          <w:rFonts w:ascii="Times New Roman" w:hAnsi="Times New Roman" w:cs="Times New Roman"/>
          <w:sz w:val="28"/>
          <w:szCs w:val="28"/>
        </w:rPr>
        <w:t>становлена льгота по уплате налога на имущество для ИП на величину кадастровой стоимости 50 кв. метров.</w:t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</w:t>
      </w:r>
      <w:r w:rsidR="00C11077" w:rsidRPr="006B08DE">
        <w:rPr>
          <w:rFonts w:ascii="Times New Roman" w:hAnsi="Times New Roman" w:cs="Times New Roman"/>
          <w:sz w:val="28"/>
          <w:szCs w:val="28"/>
        </w:rPr>
        <w:t>д</w:t>
      </w:r>
      <w:r w:rsidRPr="006B08DE">
        <w:rPr>
          <w:rFonts w:ascii="Times New Roman" w:hAnsi="Times New Roman" w:cs="Times New Roman"/>
          <w:sz w:val="28"/>
          <w:szCs w:val="28"/>
        </w:rPr>
        <w:t xml:space="preserve">о 25 декабря 2022 года установлена отсрочка уплаты арендных платежей по договорам аренды недвижимого имущества и земельных участков. За 9 месяцев указанной мерой воспользовались 12 организаций </w:t>
      </w:r>
    </w:p>
    <w:p w:rsidR="00C11077" w:rsidRPr="006B08DE" w:rsidRDefault="00C11077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5 предпринимателей города Воткинска подали заявки в Министерство экономики УР и  получили статус социального предприятия.</w:t>
      </w:r>
      <w:r w:rsidRPr="006B08DE">
        <w:rPr>
          <w:rFonts w:ascii="Times New Roman" w:hAnsi="Times New Roman" w:cs="Times New Roman"/>
          <w:sz w:val="28"/>
          <w:szCs w:val="28"/>
        </w:rPr>
        <w:tab/>
      </w:r>
    </w:p>
    <w:p w:rsidR="0063769F" w:rsidRPr="006B08DE" w:rsidRDefault="0063769F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6B08DE">
        <w:rPr>
          <w:rFonts w:ascii="Times New Roman" w:hAnsi="Times New Roman" w:cs="Times New Roman"/>
          <w:sz w:val="28"/>
          <w:szCs w:val="28"/>
        </w:rPr>
        <w:t>В апреле 2022 года</w:t>
      </w:r>
      <w:r w:rsidR="00E00F74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765187" w:rsidRPr="006B08DE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="00A9627D" w:rsidRPr="006B08DE">
        <w:rPr>
          <w:rFonts w:ascii="Times New Roman" w:hAnsi="Times New Roman" w:cs="Times New Roman"/>
          <w:sz w:val="28"/>
          <w:szCs w:val="28"/>
        </w:rPr>
        <w:t>была организована</w:t>
      </w:r>
      <w:r w:rsidRPr="006B08DE">
        <w:rPr>
          <w:rFonts w:ascii="Times New Roman" w:hAnsi="Times New Roman" w:cs="Times New Roman"/>
          <w:sz w:val="28"/>
          <w:szCs w:val="28"/>
        </w:rPr>
        <w:t xml:space="preserve"> благотворительн</w:t>
      </w:r>
      <w:r w:rsidR="00765187" w:rsidRPr="006B08DE">
        <w:rPr>
          <w:rFonts w:ascii="Times New Roman" w:hAnsi="Times New Roman" w:cs="Times New Roman"/>
          <w:sz w:val="28"/>
          <w:szCs w:val="28"/>
        </w:rPr>
        <w:t>ая</w:t>
      </w:r>
      <w:r w:rsidRPr="006B08DE">
        <w:rPr>
          <w:rFonts w:ascii="Times New Roman" w:hAnsi="Times New Roman" w:cs="Times New Roman"/>
          <w:sz w:val="28"/>
          <w:szCs w:val="28"/>
        </w:rPr>
        <w:t xml:space="preserve"> акци</w:t>
      </w:r>
      <w:r w:rsidR="00765187" w:rsidRPr="006B08DE">
        <w:rPr>
          <w:rFonts w:ascii="Times New Roman" w:hAnsi="Times New Roman" w:cs="Times New Roman"/>
          <w:sz w:val="28"/>
          <w:szCs w:val="28"/>
        </w:rPr>
        <w:t>я</w:t>
      </w:r>
      <w:r w:rsidRPr="006B08DE">
        <w:rPr>
          <w:rFonts w:ascii="Times New Roman" w:hAnsi="Times New Roman" w:cs="Times New Roman"/>
          <w:sz w:val="28"/>
          <w:szCs w:val="28"/>
        </w:rPr>
        <w:t xml:space="preserve"> «День с предпринимателем</w:t>
      </w:r>
      <w:r w:rsidR="00765187" w:rsidRPr="006B08DE">
        <w:rPr>
          <w:rFonts w:ascii="Times New Roman" w:hAnsi="Times New Roman" w:cs="Times New Roman"/>
          <w:sz w:val="28"/>
          <w:szCs w:val="28"/>
        </w:rPr>
        <w:t>».</w:t>
      </w:r>
    </w:p>
    <w:p w:rsidR="00A9627D" w:rsidRPr="006B08DE" w:rsidRDefault="0063769F" w:rsidP="00E63A1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Цель акции: поддержать детей, находящихся в социально-опасном положении, задать им правильный вектор движения по жизни.  Подростки  сами выбирали  интересную для себя сферу деятельности, а предприниматели города на один день становились для них наставниками, делились опытом своей работы  и даже давали возможность поработать самостоятельно.</w:t>
      </w:r>
      <w:r w:rsidR="00E00F74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3769F" w:rsidRPr="006B08DE" w:rsidRDefault="00A9627D" w:rsidP="00E63A1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E00F74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ноябре </w:t>
      </w:r>
      <w:r w:rsidR="0001740A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такая же </w:t>
      </w:r>
      <w:r w:rsidR="00E00F74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акция </w:t>
      </w: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прошла</w:t>
      </w:r>
      <w:r w:rsidR="00722363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</w:t>
      </w:r>
      <w:r w:rsidR="00E00F74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Всемирной недел</w:t>
      </w:r>
      <w:r w:rsidR="00722363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предпринимательства.</w:t>
      </w:r>
      <w:r w:rsidR="00E00F74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3769F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63769F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722363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 в </w:t>
      </w:r>
      <w:r w:rsidR="0001740A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</w:t>
      </w:r>
      <w:r w:rsidR="0063769F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 участие </w:t>
      </w:r>
      <w:r w:rsidR="00722363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63769F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предпринимателей города и </w:t>
      </w:r>
      <w:r w:rsidR="00722363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28</w:t>
      </w:r>
      <w:r w:rsidR="0063769F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подростков.</w:t>
      </w:r>
    </w:p>
    <w:p w:rsidR="000C42FC" w:rsidRPr="006B08DE" w:rsidRDefault="0063769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В мае </w:t>
      </w: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содействии Общественного совета предпринимателей состоялся традиционный </w:t>
      </w:r>
      <w:r w:rsidRPr="006B08DE">
        <w:rPr>
          <w:rFonts w:ascii="Times New Roman" w:hAnsi="Times New Roman" w:cs="Times New Roman"/>
          <w:sz w:val="28"/>
          <w:szCs w:val="28"/>
        </w:rPr>
        <w:t>субботник в честь дня Победы  по уборке т</w:t>
      </w:r>
      <w:r w:rsidR="00A9627D" w:rsidRPr="006B08DE">
        <w:rPr>
          <w:rFonts w:ascii="Times New Roman" w:hAnsi="Times New Roman" w:cs="Times New Roman"/>
          <w:sz w:val="28"/>
          <w:szCs w:val="28"/>
        </w:rPr>
        <w:t xml:space="preserve">ерритории  Нагорного кладбища. </w:t>
      </w:r>
      <w:r w:rsidRPr="006B08DE">
        <w:rPr>
          <w:rFonts w:ascii="Times New Roman" w:hAnsi="Times New Roman" w:cs="Times New Roman"/>
          <w:sz w:val="28"/>
          <w:szCs w:val="28"/>
        </w:rPr>
        <w:t>Проведен товарищеский матч по волейболу среди предпринимателей и контрольно-надзорных органов. В образовательных учреждениях города проведен  конкурс детских  р</w:t>
      </w:r>
      <w:r w:rsidR="00A9627D" w:rsidRPr="006B08DE">
        <w:rPr>
          <w:rFonts w:ascii="Times New Roman" w:hAnsi="Times New Roman" w:cs="Times New Roman"/>
          <w:sz w:val="28"/>
          <w:szCs w:val="28"/>
        </w:rPr>
        <w:t xml:space="preserve">исунков «Я - предприниматель». </w:t>
      </w:r>
      <w:r w:rsidRPr="006B08DE">
        <w:rPr>
          <w:rFonts w:ascii="Times New Roman" w:hAnsi="Times New Roman" w:cs="Times New Roman"/>
          <w:sz w:val="28"/>
          <w:szCs w:val="28"/>
        </w:rPr>
        <w:t>Организовано праздничное мероприятие ко дню российского предпринимательства, в рамках которого проведена ярмарка местных товаропроизводителей.</w:t>
      </w:r>
    </w:p>
    <w:p w:rsidR="00561921" w:rsidRPr="006B08DE" w:rsidRDefault="0056192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Проведены </w:t>
      </w:r>
      <w:r w:rsidR="008F7273" w:rsidRPr="006B08DE">
        <w:rPr>
          <w:rFonts w:ascii="Times New Roman" w:hAnsi="Times New Roman" w:cs="Times New Roman"/>
          <w:sz w:val="28"/>
          <w:szCs w:val="28"/>
        </w:rPr>
        <w:t xml:space="preserve">девять </w:t>
      </w:r>
      <w:r w:rsidRPr="006B08DE">
        <w:rPr>
          <w:rFonts w:ascii="Times New Roman" w:hAnsi="Times New Roman" w:cs="Times New Roman"/>
          <w:sz w:val="28"/>
          <w:szCs w:val="28"/>
        </w:rPr>
        <w:t>совещани</w:t>
      </w:r>
      <w:r w:rsidR="008F7273" w:rsidRPr="006B08DE">
        <w:rPr>
          <w:rFonts w:ascii="Times New Roman" w:hAnsi="Times New Roman" w:cs="Times New Roman"/>
          <w:sz w:val="28"/>
          <w:szCs w:val="28"/>
        </w:rPr>
        <w:t>й</w:t>
      </w:r>
      <w:r w:rsidRPr="006B08DE">
        <w:rPr>
          <w:rFonts w:ascii="Times New Roman" w:hAnsi="Times New Roman" w:cs="Times New Roman"/>
          <w:sz w:val="28"/>
          <w:szCs w:val="28"/>
        </w:rPr>
        <w:t xml:space="preserve"> для предпринимателей</w:t>
      </w:r>
      <w:r w:rsidR="008F7273" w:rsidRPr="006B08D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5E2" w:rsidRPr="006B08DE" w:rsidRDefault="0063769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Оказано содействие ООО «ТД </w:t>
      </w:r>
      <w:proofErr w:type="spellStart"/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Воткинского</w:t>
      </w:r>
      <w:proofErr w:type="spellEnd"/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пивзавода</w:t>
      </w:r>
      <w:proofErr w:type="spellEnd"/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в продвижении продукции предприятия. </w:t>
      </w:r>
      <w:proofErr w:type="spellStart"/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Воткинский</w:t>
      </w:r>
      <w:proofErr w:type="spellEnd"/>
      <w:r w:rsidR="00D635E2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лимонад был представлен на Петербургском Международном Экономическом форуме -2022. </w:t>
      </w:r>
    </w:p>
    <w:p w:rsidR="007D75AA" w:rsidRPr="006B08DE" w:rsidRDefault="0063769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D75AA"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0F5" w:rsidRPr="006B08DE" w:rsidRDefault="00EA60F5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>Неформальная занятость</w:t>
      </w:r>
    </w:p>
    <w:p w:rsidR="00991E05" w:rsidRPr="006B08DE" w:rsidRDefault="007D75A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772D0F" w:rsidRPr="006B08DE">
        <w:rPr>
          <w:rFonts w:ascii="Times New Roman" w:hAnsi="Times New Roman" w:cs="Times New Roman"/>
          <w:sz w:val="28"/>
          <w:szCs w:val="28"/>
        </w:rPr>
        <w:t>В рамках полномочий  Межведомственной комиссии по вопросам соблюдения трудовых прав и легализации доходов участников рынка труда</w:t>
      </w:r>
      <w:r w:rsidR="006465A0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8F7273" w:rsidRPr="006B08DE">
        <w:rPr>
          <w:rFonts w:ascii="Times New Roman" w:hAnsi="Times New Roman" w:cs="Times New Roman"/>
          <w:sz w:val="28"/>
          <w:szCs w:val="28"/>
        </w:rPr>
        <w:t>ве</w:t>
      </w:r>
      <w:r w:rsidR="0030742C" w:rsidRPr="006B08DE">
        <w:rPr>
          <w:rFonts w:ascii="Times New Roman" w:hAnsi="Times New Roman" w:cs="Times New Roman"/>
          <w:bCs/>
          <w:iCs/>
          <w:sz w:val="28"/>
          <w:szCs w:val="28"/>
        </w:rPr>
        <w:t>дется</w:t>
      </w:r>
      <w:r w:rsidR="00B0064F" w:rsidRPr="006B08DE">
        <w:rPr>
          <w:rFonts w:ascii="Times New Roman" w:hAnsi="Times New Roman" w:cs="Times New Roman"/>
          <w:bCs/>
          <w:iCs/>
          <w:sz w:val="28"/>
          <w:szCs w:val="28"/>
        </w:rPr>
        <w:t xml:space="preserve"> работа по выявлению   фактов неформальной занятости.</w:t>
      </w:r>
      <w:r w:rsidR="00B0064F" w:rsidRPr="006B08D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A7D96" w:rsidRPr="006B08D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73081" w:rsidRPr="006B08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22363" w:rsidRPr="006B08DE">
        <w:rPr>
          <w:rFonts w:ascii="Times New Roman" w:hAnsi="Times New Roman" w:cs="Times New Roman"/>
          <w:sz w:val="28"/>
          <w:szCs w:val="28"/>
        </w:rPr>
        <w:t>совместно</w:t>
      </w:r>
      <w:r w:rsidR="00720212" w:rsidRPr="006B08DE">
        <w:rPr>
          <w:rFonts w:ascii="Times New Roman" w:hAnsi="Times New Roman" w:cs="Times New Roman"/>
          <w:sz w:val="28"/>
          <w:szCs w:val="28"/>
        </w:rPr>
        <w:t xml:space="preserve"> с </w:t>
      </w:r>
      <w:r w:rsidR="008F7273" w:rsidRPr="006B08DE">
        <w:rPr>
          <w:rFonts w:ascii="Times New Roman" w:hAnsi="Times New Roman" w:cs="Times New Roman"/>
          <w:sz w:val="28"/>
          <w:szCs w:val="28"/>
        </w:rPr>
        <w:t>налоговой инспекцией</w:t>
      </w:r>
      <w:r w:rsidR="005801BB" w:rsidRPr="006B08DE">
        <w:rPr>
          <w:rFonts w:ascii="Times New Roman" w:hAnsi="Times New Roman" w:cs="Times New Roman"/>
          <w:sz w:val="28"/>
          <w:szCs w:val="28"/>
        </w:rPr>
        <w:t>, органами  внутренних дел</w:t>
      </w:r>
      <w:r w:rsidR="00722363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400460" w:rsidRPr="006B08DE">
        <w:rPr>
          <w:rFonts w:ascii="Times New Roman" w:hAnsi="Times New Roman" w:cs="Times New Roman"/>
          <w:sz w:val="28"/>
          <w:szCs w:val="28"/>
        </w:rPr>
        <w:t>проводятся профилактические визиты на предприятия бизнеса</w:t>
      </w:r>
      <w:r w:rsidR="00720212" w:rsidRPr="006B0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B5D" w:rsidRPr="006B08DE" w:rsidRDefault="00722363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За </w:t>
      </w:r>
      <w:r w:rsidR="00790CFA" w:rsidRPr="006B08DE">
        <w:rPr>
          <w:rFonts w:ascii="Times New Roman" w:hAnsi="Times New Roman" w:cs="Times New Roman"/>
          <w:sz w:val="28"/>
          <w:szCs w:val="28"/>
        </w:rPr>
        <w:t>2022 год</w:t>
      </w:r>
      <w:r w:rsidR="006A0B5D" w:rsidRPr="006B08DE">
        <w:rPr>
          <w:rFonts w:ascii="Times New Roman" w:hAnsi="Times New Roman" w:cs="Times New Roman"/>
          <w:sz w:val="28"/>
          <w:szCs w:val="28"/>
        </w:rPr>
        <w:t>:</w:t>
      </w:r>
    </w:p>
    <w:p w:rsidR="006A0B5D" w:rsidRPr="006B08DE" w:rsidRDefault="006A0B5D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</w:t>
      </w:r>
      <w:r w:rsidR="00722363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прове</w:t>
      </w:r>
      <w:r w:rsidR="00400460" w:rsidRPr="006B08DE">
        <w:rPr>
          <w:rFonts w:ascii="Times New Roman" w:hAnsi="Times New Roman" w:cs="Times New Roman"/>
          <w:sz w:val="28"/>
          <w:szCs w:val="28"/>
        </w:rPr>
        <w:t>дено</w:t>
      </w:r>
      <w:r w:rsidR="00722363" w:rsidRPr="006B08DE">
        <w:rPr>
          <w:rFonts w:ascii="Times New Roman" w:hAnsi="Times New Roman" w:cs="Times New Roman"/>
          <w:sz w:val="28"/>
          <w:szCs w:val="28"/>
        </w:rPr>
        <w:t xml:space="preserve"> 1</w:t>
      </w:r>
      <w:r w:rsidR="00683EA3">
        <w:rPr>
          <w:rFonts w:ascii="Times New Roman" w:hAnsi="Times New Roman" w:cs="Times New Roman"/>
          <w:sz w:val="28"/>
          <w:szCs w:val="28"/>
        </w:rPr>
        <w:t>6</w:t>
      </w:r>
      <w:r w:rsidR="00722363" w:rsidRPr="006B08DE">
        <w:rPr>
          <w:rFonts w:ascii="Times New Roman" w:hAnsi="Times New Roman" w:cs="Times New Roman"/>
          <w:sz w:val="28"/>
          <w:szCs w:val="28"/>
        </w:rPr>
        <w:t xml:space="preserve"> профилактических визит</w:t>
      </w:r>
      <w:r w:rsidR="00400460" w:rsidRPr="006B08DE">
        <w:rPr>
          <w:rFonts w:ascii="Times New Roman" w:hAnsi="Times New Roman" w:cs="Times New Roman"/>
          <w:sz w:val="28"/>
          <w:szCs w:val="28"/>
        </w:rPr>
        <w:t>ов</w:t>
      </w:r>
      <w:r w:rsidR="00874E1B" w:rsidRPr="006B08DE">
        <w:rPr>
          <w:rFonts w:ascii="Times New Roman" w:hAnsi="Times New Roman" w:cs="Times New Roman"/>
          <w:sz w:val="28"/>
          <w:szCs w:val="28"/>
        </w:rPr>
        <w:t>,</w:t>
      </w:r>
    </w:p>
    <w:p w:rsidR="006A0B5D" w:rsidRPr="006B08DE" w:rsidRDefault="006A0B5D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</w:t>
      </w:r>
      <w:r w:rsidR="00FD496C" w:rsidRPr="006B08DE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874E1B" w:rsidRPr="006B08DE">
        <w:rPr>
          <w:rFonts w:ascii="Times New Roman" w:hAnsi="Times New Roman" w:cs="Times New Roman"/>
          <w:sz w:val="28"/>
          <w:szCs w:val="28"/>
        </w:rPr>
        <w:t>1</w:t>
      </w:r>
      <w:r w:rsidR="00683EA3">
        <w:rPr>
          <w:rFonts w:ascii="Times New Roman" w:hAnsi="Times New Roman" w:cs="Times New Roman"/>
          <w:sz w:val="28"/>
          <w:szCs w:val="28"/>
        </w:rPr>
        <w:t>6</w:t>
      </w:r>
      <w:r w:rsidR="00FD496C" w:rsidRPr="006B08DE">
        <w:rPr>
          <w:rFonts w:ascii="Times New Roman" w:hAnsi="Times New Roman" w:cs="Times New Roman"/>
          <w:sz w:val="28"/>
          <w:szCs w:val="28"/>
        </w:rPr>
        <w:t xml:space="preserve"> заседаний Межведомственной комиссии, </w:t>
      </w:r>
    </w:p>
    <w:p w:rsidR="006A0B5D" w:rsidRPr="006B08DE" w:rsidRDefault="006A0B5D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</w:t>
      </w:r>
      <w:r w:rsidR="00FD496C" w:rsidRPr="006B08DE">
        <w:rPr>
          <w:rFonts w:ascii="Times New Roman" w:hAnsi="Times New Roman" w:cs="Times New Roman"/>
          <w:sz w:val="28"/>
          <w:szCs w:val="28"/>
        </w:rPr>
        <w:t xml:space="preserve">заслушаны руководители </w:t>
      </w:r>
      <w:r w:rsidR="00683EA3">
        <w:rPr>
          <w:rFonts w:ascii="Times New Roman" w:hAnsi="Times New Roman" w:cs="Times New Roman"/>
          <w:sz w:val="28"/>
          <w:szCs w:val="28"/>
        </w:rPr>
        <w:t>337</w:t>
      </w:r>
      <w:r w:rsidRPr="006B08DE">
        <w:rPr>
          <w:rFonts w:ascii="Times New Roman" w:hAnsi="Times New Roman" w:cs="Times New Roman"/>
          <w:sz w:val="28"/>
          <w:szCs w:val="28"/>
        </w:rPr>
        <w:t xml:space="preserve"> организаций.  </w:t>
      </w:r>
    </w:p>
    <w:p w:rsidR="006A0B5D" w:rsidRPr="006B08DE" w:rsidRDefault="006A0B5D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</w:t>
      </w:r>
      <w:r w:rsidR="00FD496C" w:rsidRPr="006B08DE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874E1B" w:rsidRPr="006B08DE">
        <w:rPr>
          <w:rFonts w:ascii="Times New Roman" w:hAnsi="Times New Roman" w:cs="Times New Roman"/>
          <w:sz w:val="28"/>
          <w:szCs w:val="28"/>
        </w:rPr>
        <w:t>3</w:t>
      </w:r>
      <w:r w:rsidR="00683EA3">
        <w:rPr>
          <w:rFonts w:ascii="Times New Roman" w:hAnsi="Times New Roman" w:cs="Times New Roman"/>
          <w:sz w:val="28"/>
          <w:szCs w:val="28"/>
        </w:rPr>
        <w:t>72</w:t>
      </w:r>
      <w:r w:rsidR="00FD496C" w:rsidRPr="006B08DE">
        <w:rPr>
          <w:rFonts w:ascii="Times New Roman" w:hAnsi="Times New Roman" w:cs="Times New Roman"/>
          <w:sz w:val="28"/>
          <w:szCs w:val="28"/>
        </w:rPr>
        <w:t xml:space="preserve"> случаев неформальной занятости, </w:t>
      </w:r>
    </w:p>
    <w:p w:rsidR="006B406F" w:rsidRPr="006B08DE" w:rsidRDefault="006A0B5D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заключено </w:t>
      </w:r>
      <w:r w:rsidR="00874E1B" w:rsidRPr="006B08DE">
        <w:rPr>
          <w:rFonts w:ascii="Times New Roman" w:hAnsi="Times New Roman" w:cs="Times New Roman"/>
          <w:sz w:val="28"/>
          <w:szCs w:val="28"/>
        </w:rPr>
        <w:t>3</w:t>
      </w:r>
      <w:r w:rsidR="00683EA3">
        <w:rPr>
          <w:rFonts w:ascii="Times New Roman" w:hAnsi="Times New Roman" w:cs="Times New Roman"/>
          <w:sz w:val="28"/>
          <w:szCs w:val="28"/>
        </w:rPr>
        <w:t>41</w:t>
      </w:r>
      <w:r w:rsidR="00FD496C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трудов</w:t>
      </w:r>
      <w:r w:rsidR="00683EA3">
        <w:rPr>
          <w:rFonts w:ascii="Times New Roman" w:hAnsi="Times New Roman" w:cs="Times New Roman"/>
          <w:sz w:val="28"/>
          <w:szCs w:val="28"/>
        </w:rPr>
        <w:t>ой</w:t>
      </w:r>
      <w:r w:rsidRPr="006B08DE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D496C" w:rsidRPr="006B08DE">
        <w:rPr>
          <w:rFonts w:ascii="Times New Roman" w:hAnsi="Times New Roman" w:cs="Times New Roman"/>
          <w:sz w:val="28"/>
          <w:szCs w:val="28"/>
        </w:rPr>
        <w:t>.</w:t>
      </w:r>
      <w:r w:rsidR="006B406F"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5CA" w:rsidRPr="006B08DE" w:rsidRDefault="009725CA" w:rsidP="00E63A18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0F5" w:rsidRPr="006B08DE" w:rsidRDefault="00EA60F5" w:rsidP="00E63A18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>Самозанятые</w:t>
      </w:r>
      <w:proofErr w:type="spellEnd"/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21E3F" w:rsidRDefault="00F81EC9" w:rsidP="00E63A18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202</w:t>
      </w:r>
      <w:r w:rsidR="00874E1B" w:rsidRPr="006B08DE">
        <w:rPr>
          <w:rFonts w:ascii="Times New Roman" w:hAnsi="Times New Roman" w:cs="Times New Roman"/>
          <w:sz w:val="28"/>
          <w:szCs w:val="28"/>
        </w:rPr>
        <w:t>2</w:t>
      </w:r>
      <w:r w:rsidRPr="006B08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025BB" w:rsidRPr="006B08DE">
        <w:rPr>
          <w:rFonts w:ascii="Times New Roman" w:hAnsi="Times New Roman" w:cs="Times New Roman"/>
          <w:sz w:val="28"/>
          <w:szCs w:val="28"/>
        </w:rPr>
        <w:t xml:space="preserve">продолжалась </w:t>
      </w:r>
      <w:r w:rsidRPr="006B08DE">
        <w:rPr>
          <w:rFonts w:ascii="Times New Roman" w:hAnsi="Times New Roman" w:cs="Times New Roman"/>
          <w:sz w:val="28"/>
          <w:szCs w:val="28"/>
        </w:rPr>
        <w:t xml:space="preserve">работа по информированию граждан о </w:t>
      </w:r>
      <w:r w:rsidR="00874E1B" w:rsidRPr="006B08DE">
        <w:rPr>
          <w:rFonts w:ascii="Times New Roman" w:hAnsi="Times New Roman" w:cs="Times New Roman"/>
          <w:sz w:val="28"/>
          <w:szCs w:val="28"/>
        </w:rPr>
        <w:t>специальном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налоговом режиме - налог</w:t>
      </w:r>
      <w:r w:rsidR="00F025BB" w:rsidRPr="006B08DE">
        <w:rPr>
          <w:rFonts w:ascii="Times New Roman" w:hAnsi="Times New Roman" w:cs="Times New Roman"/>
          <w:sz w:val="28"/>
          <w:szCs w:val="28"/>
        </w:rPr>
        <w:t>е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на профессиональный доход.</w:t>
      </w:r>
      <w:r w:rsidR="00F025BB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683EA3">
        <w:rPr>
          <w:rFonts w:ascii="Times New Roman" w:hAnsi="Times New Roman" w:cs="Times New Roman"/>
          <w:sz w:val="28"/>
          <w:szCs w:val="28"/>
        </w:rPr>
        <w:t>З</w:t>
      </w:r>
      <w:r w:rsidR="0099634C" w:rsidRPr="006B08DE">
        <w:rPr>
          <w:rFonts w:ascii="Times New Roman" w:hAnsi="Times New Roman" w:cs="Times New Roman"/>
          <w:sz w:val="28"/>
          <w:szCs w:val="28"/>
        </w:rPr>
        <w:t>а</w:t>
      </w:r>
      <w:r w:rsidR="00683EA3">
        <w:rPr>
          <w:rFonts w:ascii="Times New Roman" w:hAnsi="Times New Roman" w:cs="Times New Roman"/>
          <w:sz w:val="28"/>
          <w:szCs w:val="28"/>
        </w:rPr>
        <w:t xml:space="preserve"> год</w:t>
      </w:r>
      <w:r w:rsidR="0099634C" w:rsidRPr="006B08DE">
        <w:rPr>
          <w:rFonts w:ascii="Times New Roman" w:hAnsi="Times New Roman" w:cs="Times New Roman"/>
          <w:sz w:val="28"/>
          <w:szCs w:val="28"/>
        </w:rPr>
        <w:t xml:space="preserve">  зарегистрировано 2</w:t>
      </w:r>
      <w:r w:rsidR="00683EA3">
        <w:rPr>
          <w:rFonts w:ascii="Times New Roman" w:hAnsi="Times New Roman" w:cs="Times New Roman"/>
          <w:sz w:val="28"/>
          <w:szCs w:val="28"/>
        </w:rPr>
        <w:t>614</w:t>
      </w:r>
      <w:r w:rsidR="0099634C" w:rsidRPr="006B08DE">
        <w:rPr>
          <w:rFonts w:ascii="Times New Roman" w:hAnsi="Times New Roman" w:cs="Times New Roman"/>
          <w:sz w:val="28"/>
          <w:szCs w:val="28"/>
        </w:rPr>
        <w:t xml:space="preserve"> человек </w:t>
      </w:r>
      <w:proofErr w:type="spellStart"/>
      <w:r w:rsidR="0099634C" w:rsidRPr="006B08DE">
        <w:rPr>
          <w:rFonts w:ascii="Times New Roman" w:hAnsi="Times New Roman" w:cs="Times New Roman"/>
          <w:sz w:val="28"/>
          <w:szCs w:val="28"/>
        </w:rPr>
        <w:t>самозаняты</w:t>
      </w:r>
      <w:r w:rsidR="00400460" w:rsidRPr="006B08D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99634C" w:rsidRPr="006B08DE">
        <w:rPr>
          <w:rFonts w:ascii="Times New Roman" w:hAnsi="Times New Roman" w:cs="Times New Roman"/>
          <w:sz w:val="28"/>
          <w:szCs w:val="28"/>
        </w:rPr>
        <w:t>, увеличение по сравнению с началом года на 6</w:t>
      </w:r>
      <w:r w:rsidR="00683EA3">
        <w:rPr>
          <w:rFonts w:ascii="Times New Roman" w:hAnsi="Times New Roman" w:cs="Times New Roman"/>
          <w:sz w:val="28"/>
          <w:szCs w:val="28"/>
        </w:rPr>
        <w:t>2</w:t>
      </w:r>
      <w:r w:rsidR="0099634C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400460" w:rsidRPr="006B08DE">
        <w:rPr>
          <w:rFonts w:ascii="Times New Roman" w:hAnsi="Times New Roman" w:cs="Times New Roman"/>
          <w:sz w:val="28"/>
          <w:szCs w:val="28"/>
        </w:rPr>
        <w:t>%</w:t>
      </w:r>
      <w:r w:rsidR="0099634C" w:rsidRPr="006B08D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21E3F" w:rsidRDefault="0099634C" w:rsidP="00B21E3F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21E3F">
        <w:rPr>
          <w:rFonts w:ascii="Times New Roman" w:hAnsi="Times New Roman" w:cs="Times New Roman"/>
          <w:sz w:val="28"/>
          <w:szCs w:val="28"/>
        </w:rPr>
        <w:t>27 жителей Воткинска открыли ИП благодаря социальному контракту.</w:t>
      </w:r>
    </w:p>
    <w:p w:rsidR="00400460" w:rsidRPr="006B08DE" w:rsidRDefault="00F025BB" w:rsidP="00E63A18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F81EC9"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0F5" w:rsidRPr="006B08DE" w:rsidRDefault="00EA60F5" w:rsidP="00E63A18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 w:cs="Times New Roman"/>
          <w:b/>
          <w:sz w:val="28"/>
          <w:szCs w:val="28"/>
          <w:u w:val="single"/>
        </w:rPr>
        <w:t>Охрана труда</w:t>
      </w:r>
    </w:p>
    <w:p w:rsidR="00C841FD" w:rsidRPr="006B08DE" w:rsidRDefault="00EA60F5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DB48BA" w:rsidRPr="006B08DE">
        <w:rPr>
          <w:rFonts w:ascii="Times New Roman" w:hAnsi="Times New Roman" w:cs="Times New Roman"/>
          <w:sz w:val="28"/>
          <w:szCs w:val="28"/>
        </w:rPr>
        <w:t>29 апреля был организован День охраны труда</w:t>
      </w:r>
      <w:r w:rsidR="00C841FD" w:rsidRPr="006B08DE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="00DB48BA" w:rsidRPr="006B08DE">
        <w:rPr>
          <w:rFonts w:ascii="Times New Roman" w:hAnsi="Times New Roman" w:cs="Times New Roman"/>
          <w:sz w:val="28"/>
          <w:szCs w:val="28"/>
        </w:rPr>
        <w:t>представител</w:t>
      </w:r>
      <w:r w:rsidR="00C841FD" w:rsidRPr="006B08DE">
        <w:rPr>
          <w:rFonts w:ascii="Times New Roman" w:hAnsi="Times New Roman" w:cs="Times New Roman"/>
          <w:sz w:val="28"/>
          <w:szCs w:val="28"/>
        </w:rPr>
        <w:t>ей</w:t>
      </w:r>
      <w:r w:rsidR="00DB48BA" w:rsidRPr="006B08DE">
        <w:rPr>
          <w:rFonts w:ascii="Times New Roman" w:hAnsi="Times New Roman" w:cs="Times New Roman"/>
          <w:sz w:val="28"/>
          <w:szCs w:val="28"/>
        </w:rPr>
        <w:t xml:space="preserve"> Министерства социальной политик</w:t>
      </w:r>
      <w:r w:rsidR="00136DEA" w:rsidRPr="006B08DE">
        <w:rPr>
          <w:rFonts w:ascii="Times New Roman" w:hAnsi="Times New Roman" w:cs="Times New Roman"/>
          <w:sz w:val="28"/>
          <w:szCs w:val="28"/>
        </w:rPr>
        <w:t>и и труда Удмуртской Республики</w:t>
      </w:r>
      <w:r w:rsidR="00C841FD" w:rsidRPr="006B08DE">
        <w:rPr>
          <w:rFonts w:ascii="Times New Roman" w:hAnsi="Times New Roman" w:cs="Times New Roman"/>
          <w:sz w:val="28"/>
          <w:szCs w:val="28"/>
        </w:rPr>
        <w:t xml:space="preserve">. </w:t>
      </w:r>
      <w:r w:rsidR="00413ED3" w:rsidRPr="006B08DE">
        <w:rPr>
          <w:rFonts w:ascii="Times New Roman" w:hAnsi="Times New Roman" w:cs="Times New Roman"/>
          <w:sz w:val="28"/>
          <w:szCs w:val="28"/>
        </w:rPr>
        <w:tab/>
      </w:r>
    </w:p>
    <w:p w:rsidR="00733114" w:rsidRPr="006B08DE" w:rsidRDefault="00C841FD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В</w:t>
      </w:r>
      <w:r w:rsidR="00620D13" w:rsidRPr="006B08DE">
        <w:rPr>
          <w:rFonts w:ascii="Times New Roman" w:hAnsi="Times New Roman" w:cs="Times New Roman"/>
          <w:sz w:val="28"/>
          <w:szCs w:val="28"/>
        </w:rPr>
        <w:t xml:space="preserve"> рамках Всемирной недели охраны труда п</w:t>
      </w:r>
      <w:r w:rsidR="007E392D" w:rsidRPr="006B08DE">
        <w:rPr>
          <w:rFonts w:ascii="Times New Roman" w:hAnsi="Times New Roman" w:cs="Times New Roman"/>
          <w:sz w:val="28"/>
          <w:szCs w:val="28"/>
        </w:rPr>
        <w:t>роведены конкурс детского рисунка среди дошкольных учреждений и конкурс видеороликов</w:t>
      </w:r>
      <w:r w:rsidRPr="006B08DE">
        <w:rPr>
          <w:rFonts w:ascii="Times New Roman" w:hAnsi="Times New Roman" w:cs="Times New Roman"/>
          <w:sz w:val="28"/>
          <w:szCs w:val="28"/>
        </w:rPr>
        <w:t xml:space="preserve"> среди </w:t>
      </w:r>
      <w:r w:rsidR="007E392D" w:rsidRPr="006B08DE">
        <w:rPr>
          <w:rFonts w:ascii="Times New Roman" w:hAnsi="Times New Roman" w:cs="Times New Roman"/>
          <w:sz w:val="28"/>
          <w:szCs w:val="28"/>
        </w:rPr>
        <w:t xml:space="preserve">образовательных учреждений. </w:t>
      </w:r>
    </w:p>
    <w:p w:rsidR="009E058F" w:rsidRPr="006B08DE" w:rsidRDefault="006452B0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5D17C8" w:rsidRPr="006B08DE">
        <w:rPr>
          <w:rFonts w:ascii="Times New Roman" w:hAnsi="Times New Roman" w:cs="Times New Roman"/>
          <w:sz w:val="28"/>
          <w:szCs w:val="28"/>
        </w:rPr>
        <w:t xml:space="preserve">В организациях города произошло </w:t>
      </w:r>
      <w:r w:rsidR="007E392D" w:rsidRPr="006B08DE">
        <w:rPr>
          <w:rFonts w:ascii="Times New Roman" w:hAnsi="Times New Roman" w:cs="Times New Roman"/>
          <w:sz w:val="28"/>
          <w:szCs w:val="28"/>
        </w:rPr>
        <w:t>12</w:t>
      </w:r>
      <w:r w:rsidR="005D17C8" w:rsidRPr="006B08DE">
        <w:rPr>
          <w:rFonts w:ascii="Times New Roman" w:hAnsi="Times New Roman" w:cs="Times New Roman"/>
          <w:sz w:val="28"/>
          <w:szCs w:val="28"/>
        </w:rPr>
        <w:t xml:space="preserve"> несчастных случаев. В рассмотрении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9E058F" w:rsidRPr="006B08DE">
        <w:rPr>
          <w:rFonts w:ascii="Times New Roman" w:hAnsi="Times New Roman" w:cs="Times New Roman"/>
          <w:sz w:val="28"/>
          <w:szCs w:val="28"/>
        </w:rPr>
        <w:t>3</w:t>
      </w:r>
      <w:r w:rsidR="005D17C8" w:rsidRPr="006B08DE">
        <w:rPr>
          <w:rFonts w:ascii="Times New Roman" w:hAnsi="Times New Roman" w:cs="Times New Roman"/>
          <w:sz w:val="28"/>
          <w:szCs w:val="28"/>
        </w:rPr>
        <w:t xml:space="preserve"> тяжелых несчастных случаев принимали участие специалисты Администрации города. </w:t>
      </w:r>
    </w:p>
    <w:p w:rsidR="00790CFA" w:rsidRPr="006B08DE" w:rsidRDefault="00790CFA" w:rsidP="00E63A18">
      <w:pPr>
        <w:pStyle w:val="af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90CFA" w:rsidRPr="006B08DE" w:rsidRDefault="00790CFA" w:rsidP="00E63A18">
      <w:pPr>
        <w:pStyle w:val="af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 w:rsidRPr="006B08DE">
        <w:rPr>
          <w:rFonts w:ascii="Times New Roman" w:hAnsi="Times New Roman"/>
          <w:sz w:val="28"/>
          <w:szCs w:val="28"/>
        </w:rPr>
        <w:tab/>
      </w:r>
      <w:proofErr w:type="spellStart"/>
      <w:r w:rsidRPr="006B08DE">
        <w:rPr>
          <w:rFonts w:ascii="Times New Roman" w:hAnsi="Times New Roman"/>
          <w:b/>
          <w:sz w:val="28"/>
          <w:szCs w:val="28"/>
          <w:u w:val="single"/>
        </w:rPr>
        <w:t>Профориентационная</w:t>
      </w:r>
      <w:proofErr w:type="spellEnd"/>
      <w:r w:rsidRPr="006B08DE">
        <w:rPr>
          <w:rFonts w:ascii="Times New Roman" w:hAnsi="Times New Roman"/>
          <w:b/>
          <w:sz w:val="28"/>
          <w:szCs w:val="28"/>
          <w:u w:val="single"/>
        </w:rPr>
        <w:t xml:space="preserve"> работа среди школьников.</w:t>
      </w:r>
    </w:p>
    <w:p w:rsidR="00790CFA" w:rsidRPr="006B08DE" w:rsidRDefault="00790CFA" w:rsidP="00E63A18">
      <w:pPr>
        <w:pStyle w:val="af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 w:rsidRPr="006B08DE">
        <w:rPr>
          <w:rFonts w:ascii="Times New Roman" w:hAnsi="Times New Roman"/>
          <w:sz w:val="28"/>
          <w:szCs w:val="28"/>
        </w:rPr>
        <w:tab/>
        <w:t>В сентябре</w:t>
      </w:r>
      <w:r w:rsidR="00620D13" w:rsidRPr="006B08DE">
        <w:rPr>
          <w:rFonts w:ascii="Times New Roman" w:hAnsi="Times New Roman"/>
          <w:sz w:val="28"/>
          <w:szCs w:val="28"/>
        </w:rPr>
        <w:t xml:space="preserve"> на площадках  ДК «Юбилейный» </w:t>
      </w:r>
      <w:r w:rsidR="00E92B6E" w:rsidRPr="006B08DE">
        <w:rPr>
          <w:rFonts w:ascii="Times New Roman" w:hAnsi="Times New Roman"/>
          <w:sz w:val="28"/>
          <w:szCs w:val="28"/>
        </w:rPr>
        <w:t xml:space="preserve">в третий раз </w:t>
      </w:r>
      <w:r w:rsidR="00620D13" w:rsidRPr="006B08DE">
        <w:rPr>
          <w:rFonts w:ascii="Times New Roman" w:hAnsi="Times New Roman"/>
          <w:sz w:val="28"/>
          <w:szCs w:val="28"/>
        </w:rPr>
        <w:t xml:space="preserve">проводилось мероприятие «Твой выбор – Воткинск!». Цель указанного мероприятия – проведение </w:t>
      </w:r>
      <w:proofErr w:type="spellStart"/>
      <w:r w:rsidR="00620D13" w:rsidRPr="006B08DE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="00620D13" w:rsidRPr="006B08DE">
        <w:rPr>
          <w:rFonts w:ascii="Times New Roman" w:hAnsi="Times New Roman"/>
          <w:sz w:val="28"/>
          <w:szCs w:val="28"/>
        </w:rPr>
        <w:t xml:space="preserve"> работы с учащимися старших классов с презентацией ВУЗами и </w:t>
      </w:r>
      <w:proofErr w:type="spellStart"/>
      <w:r w:rsidR="00620D13" w:rsidRPr="006B08DE">
        <w:rPr>
          <w:rFonts w:ascii="Times New Roman" w:hAnsi="Times New Roman"/>
          <w:sz w:val="28"/>
          <w:szCs w:val="28"/>
        </w:rPr>
        <w:t>СУЗами</w:t>
      </w:r>
      <w:proofErr w:type="spellEnd"/>
      <w:r w:rsidR="00620D13" w:rsidRPr="006B08DE">
        <w:rPr>
          <w:rFonts w:ascii="Times New Roman" w:hAnsi="Times New Roman"/>
          <w:sz w:val="28"/>
          <w:szCs w:val="28"/>
        </w:rPr>
        <w:t xml:space="preserve"> направлений подготовки. </w:t>
      </w:r>
    </w:p>
    <w:p w:rsidR="009725CA" w:rsidRPr="006B08DE" w:rsidRDefault="009725CA" w:rsidP="00E63A18">
      <w:pPr>
        <w:pStyle w:val="af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413ED3" w:rsidRPr="006B08DE" w:rsidRDefault="009E058F" w:rsidP="00E63A18">
      <w:pPr>
        <w:pStyle w:val="af"/>
        <w:spacing w:before="0" w:beforeAutospacing="0" w:after="0" w:afterAutospacing="0" w:line="276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/>
          <w:sz w:val="28"/>
          <w:szCs w:val="28"/>
        </w:rPr>
        <w:tab/>
      </w:r>
      <w:r w:rsidRPr="006B08DE">
        <w:rPr>
          <w:rFonts w:ascii="Times New Roman" w:hAnsi="Times New Roman"/>
          <w:b/>
          <w:sz w:val="28"/>
          <w:szCs w:val="28"/>
          <w:u w:val="single"/>
        </w:rPr>
        <w:t>Потребительский рынок.</w:t>
      </w:r>
    </w:p>
    <w:p w:rsidR="009E058F" w:rsidRPr="006B08DE" w:rsidRDefault="00413ED3" w:rsidP="00E63A18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C841FD" w:rsidRPr="006B08DE">
        <w:rPr>
          <w:rFonts w:ascii="Times New Roman" w:hAnsi="Times New Roman" w:cs="Times New Roman"/>
          <w:sz w:val="28"/>
          <w:szCs w:val="28"/>
        </w:rPr>
        <w:t>В</w:t>
      </w:r>
      <w:r w:rsidR="009E058F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0B4BEB" w:rsidRPr="006B08DE">
        <w:rPr>
          <w:rFonts w:ascii="Times New Roman" w:hAnsi="Times New Roman" w:cs="Times New Roman"/>
          <w:sz w:val="28"/>
          <w:szCs w:val="28"/>
        </w:rPr>
        <w:t>д</w:t>
      </w:r>
      <w:r w:rsidR="009E058F" w:rsidRPr="006B08DE">
        <w:rPr>
          <w:rFonts w:ascii="Times New Roman" w:hAnsi="Times New Roman" w:cs="Times New Roman"/>
          <w:sz w:val="28"/>
          <w:szCs w:val="28"/>
        </w:rPr>
        <w:t xml:space="preserve">осудебном порядке по вопросам защиты прав потребителей </w:t>
      </w:r>
      <w:r w:rsidR="00C841FD" w:rsidRPr="006B08DE">
        <w:rPr>
          <w:rFonts w:ascii="Times New Roman" w:hAnsi="Times New Roman" w:cs="Times New Roman"/>
          <w:sz w:val="28"/>
          <w:szCs w:val="28"/>
        </w:rPr>
        <w:t xml:space="preserve">проконсультировано </w:t>
      </w:r>
      <w:r w:rsidR="0071027B" w:rsidRPr="006B08DE">
        <w:rPr>
          <w:rFonts w:ascii="Times New Roman" w:hAnsi="Times New Roman" w:cs="Times New Roman"/>
          <w:sz w:val="28"/>
          <w:szCs w:val="28"/>
        </w:rPr>
        <w:t>170</w:t>
      </w:r>
      <w:r w:rsidR="009E058F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0B4BEB" w:rsidRPr="006B08DE">
        <w:rPr>
          <w:rFonts w:ascii="Times New Roman" w:hAnsi="Times New Roman" w:cs="Times New Roman"/>
          <w:sz w:val="28"/>
          <w:szCs w:val="28"/>
        </w:rPr>
        <w:t>потребителей</w:t>
      </w:r>
      <w:r w:rsidR="00FE57B0" w:rsidRPr="006B08DE">
        <w:rPr>
          <w:rFonts w:ascii="Times New Roman" w:hAnsi="Times New Roman" w:cs="Times New Roman"/>
          <w:sz w:val="28"/>
          <w:szCs w:val="28"/>
        </w:rPr>
        <w:t>.</w:t>
      </w:r>
    </w:p>
    <w:p w:rsidR="009E058F" w:rsidRPr="006B08DE" w:rsidRDefault="009E058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C841FD" w:rsidRPr="006B08DE">
        <w:rPr>
          <w:rFonts w:ascii="Times New Roman" w:hAnsi="Times New Roman" w:cs="Times New Roman"/>
          <w:sz w:val="28"/>
          <w:szCs w:val="28"/>
        </w:rPr>
        <w:t>В</w:t>
      </w:r>
      <w:r w:rsidRPr="006B08DE">
        <w:rPr>
          <w:rFonts w:ascii="Times New Roman" w:hAnsi="Times New Roman" w:cs="Times New Roman"/>
          <w:sz w:val="28"/>
          <w:szCs w:val="28"/>
        </w:rPr>
        <w:t xml:space="preserve"> СМИ и сети Интернет размещено </w:t>
      </w:r>
      <w:r w:rsidR="0071027B" w:rsidRPr="006B08DE">
        <w:rPr>
          <w:rFonts w:ascii="Times New Roman" w:hAnsi="Times New Roman" w:cs="Times New Roman"/>
          <w:sz w:val="28"/>
          <w:szCs w:val="28"/>
        </w:rPr>
        <w:t>40</w:t>
      </w:r>
      <w:r w:rsidRPr="006B08DE">
        <w:rPr>
          <w:rFonts w:ascii="Times New Roman" w:hAnsi="Times New Roman" w:cs="Times New Roman"/>
          <w:sz w:val="28"/>
          <w:szCs w:val="28"/>
        </w:rPr>
        <w:t xml:space="preserve"> публикаций по соблюдению действующего законодательства, по профилактике правонарушений на потребительском рынке и  результатах </w:t>
      </w:r>
      <w:r w:rsidR="00FE57B0" w:rsidRPr="006B08DE">
        <w:rPr>
          <w:rFonts w:ascii="Times New Roman" w:hAnsi="Times New Roman" w:cs="Times New Roman"/>
          <w:sz w:val="28"/>
          <w:szCs w:val="28"/>
        </w:rPr>
        <w:t>проверок контролирующих органов;</w:t>
      </w:r>
    </w:p>
    <w:p w:rsidR="009E058F" w:rsidRPr="006B08DE" w:rsidRDefault="00FE57B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- н</w:t>
      </w:r>
      <w:r w:rsidR="009E058F" w:rsidRPr="006B08DE">
        <w:rPr>
          <w:rFonts w:ascii="Times New Roman" w:hAnsi="Times New Roman" w:cs="Times New Roman"/>
          <w:sz w:val="28"/>
          <w:szCs w:val="28"/>
        </w:rPr>
        <w:t>а сайте МО «Город Воткинск», в разделе «Торговля» для граждан, размещены образцы бланков претензий по зако</w:t>
      </w:r>
      <w:r w:rsidRPr="006B08DE">
        <w:rPr>
          <w:rFonts w:ascii="Times New Roman" w:hAnsi="Times New Roman" w:cs="Times New Roman"/>
          <w:sz w:val="28"/>
          <w:szCs w:val="28"/>
        </w:rPr>
        <w:t>ну «О защите прав потребителей»;</w:t>
      </w:r>
    </w:p>
    <w:p w:rsidR="00486041" w:rsidRPr="006B08DE" w:rsidRDefault="00FE57B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 В течение года о</w:t>
      </w:r>
      <w:r w:rsidR="009E058F" w:rsidRPr="006B08DE">
        <w:rPr>
          <w:rFonts w:ascii="Times New Roman" w:hAnsi="Times New Roman" w:cs="Times New Roman"/>
          <w:sz w:val="28"/>
          <w:szCs w:val="28"/>
        </w:rPr>
        <w:t>тделом потребительского рынка актуализированы</w:t>
      </w:r>
      <w:r w:rsidRPr="006B08DE">
        <w:rPr>
          <w:rFonts w:ascii="Times New Roman" w:hAnsi="Times New Roman" w:cs="Times New Roman"/>
          <w:sz w:val="28"/>
          <w:szCs w:val="28"/>
        </w:rPr>
        <w:t xml:space="preserve"> торговые реестры</w:t>
      </w:r>
      <w:r w:rsidR="00CE614A" w:rsidRPr="006B08DE">
        <w:rPr>
          <w:rFonts w:ascii="Times New Roman" w:hAnsi="Times New Roman" w:cs="Times New Roman"/>
          <w:sz w:val="28"/>
          <w:szCs w:val="28"/>
        </w:rPr>
        <w:t xml:space="preserve"> - 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9E058F" w:rsidRPr="006B08DE">
        <w:rPr>
          <w:rFonts w:ascii="Times New Roman" w:hAnsi="Times New Roman" w:cs="Times New Roman"/>
          <w:sz w:val="28"/>
          <w:szCs w:val="28"/>
        </w:rPr>
        <w:t xml:space="preserve">в дислокацию включено </w:t>
      </w:r>
      <w:r w:rsidR="0071027B" w:rsidRPr="006B08DE">
        <w:rPr>
          <w:rFonts w:ascii="Times New Roman" w:hAnsi="Times New Roman" w:cs="Times New Roman"/>
          <w:sz w:val="28"/>
          <w:szCs w:val="28"/>
        </w:rPr>
        <w:t>1010</w:t>
      </w:r>
      <w:r w:rsidR="009E058F" w:rsidRPr="006B08DE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9E058F" w:rsidRPr="006B08DE" w:rsidRDefault="009E058F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41FD" w:rsidRPr="006B08DE">
        <w:rPr>
          <w:rFonts w:ascii="Times New Roman" w:hAnsi="Times New Roman" w:cs="Times New Roman"/>
          <w:sz w:val="28"/>
          <w:szCs w:val="28"/>
        </w:rPr>
        <w:t>А</w:t>
      </w:r>
      <w:r w:rsidRPr="006B08DE">
        <w:rPr>
          <w:rFonts w:ascii="Times New Roman" w:hAnsi="Times New Roman" w:cs="Times New Roman"/>
          <w:sz w:val="28"/>
          <w:szCs w:val="28"/>
        </w:rPr>
        <w:t>ктуализирована схема размещения нестационарных торговых объектов</w:t>
      </w:r>
      <w:r w:rsidR="00C841FD" w:rsidRPr="006B08DE">
        <w:rPr>
          <w:rFonts w:ascii="Times New Roman" w:hAnsi="Times New Roman" w:cs="Times New Roman"/>
          <w:sz w:val="28"/>
          <w:szCs w:val="28"/>
        </w:rPr>
        <w:t xml:space="preserve">, </w:t>
      </w:r>
      <w:r w:rsidR="00FE57B0" w:rsidRPr="006B08DE">
        <w:rPr>
          <w:rFonts w:ascii="Times New Roman" w:hAnsi="Times New Roman" w:cs="Times New Roman"/>
          <w:sz w:val="28"/>
          <w:szCs w:val="28"/>
        </w:rPr>
        <w:t>в</w:t>
      </w:r>
      <w:r w:rsidRPr="006B08DE">
        <w:rPr>
          <w:rFonts w:ascii="Times New Roman" w:hAnsi="Times New Roman" w:cs="Times New Roman"/>
          <w:sz w:val="28"/>
          <w:szCs w:val="28"/>
        </w:rPr>
        <w:t xml:space="preserve"> схему включены 115 торговых объектов</w:t>
      </w:r>
      <w:r w:rsidR="00486041" w:rsidRPr="006B08D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 Утверждена схема размещения сезонных нестационарных торговых объектов</w:t>
      </w:r>
      <w:r w:rsidR="00FE57B0" w:rsidRPr="006B08DE">
        <w:rPr>
          <w:rFonts w:ascii="Times New Roman" w:hAnsi="Times New Roman" w:cs="Times New Roman"/>
          <w:sz w:val="28"/>
          <w:szCs w:val="28"/>
        </w:rPr>
        <w:t xml:space="preserve">: 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на летний сезон 202</w:t>
      </w:r>
      <w:r w:rsidR="0071027B" w:rsidRPr="006B08DE">
        <w:rPr>
          <w:rFonts w:ascii="Times New Roman" w:hAnsi="Times New Roman" w:cs="Times New Roman"/>
          <w:sz w:val="28"/>
          <w:szCs w:val="28"/>
        </w:rPr>
        <w:t>2</w:t>
      </w:r>
      <w:r w:rsidRPr="006B08DE">
        <w:rPr>
          <w:rFonts w:ascii="Times New Roman" w:hAnsi="Times New Roman" w:cs="Times New Roman"/>
          <w:sz w:val="28"/>
          <w:szCs w:val="28"/>
        </w:rPr>
        <w:t xml:space="preserve"> года – 25 мест </w:t>
      </w:r>
      <w:r w:rsidR="00486041" w:rsidRPr="006B08DE">
        <w:rPr>
          <w:rFonts w:ascii="Times New Roman" w:hAnsi="Times New Roman" w:cs="Times New Roman"/>
          <w:sz w:val="28"/>
          <w:szCs w:val="28"/>
        </w:rPr>
        <w:t xml:space="preserve">и 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на зимний период –</w:t>
      </w:r>
      <w:r w:rsidRPr="006B0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 xml:space="preserve">16 мест. </w:t>
      </w:r>
    </w:p>
    <w:p w:rsidR="00486041" w:rsidRPr="006B08DE" w:rsidRDefault="009E058F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 xml:space="preserve">            </w:t>
      </w:r>
      <w:r w:rsidR="00C841FD" w:rsidRPr="006B08DE">
        <w:rPr>
          <w:rStyle w:val="normaltextrun"/>
          <w:sz w:val="28"/>
          <w:szCs w:val="28"/>
        </w:rPr>
        <w:t>О</w:t>
      </w:r>
      <w:r w:rsidRPr="006B08DE">
        <w:rPr>
          <w:rStyle w:val="normaltextrun"/>
          <w:sz w:val="28"/>
          <w:szCs w:val="28"/>
        </w:rPr>
        <w:t xml:space="preserve">тделом потребительского рынка совместно с </w:t>
      </w:r>
      <w:r w:rsidR="00486041" w:rsidRPr="006B08DE">
        <w:rPr>
          <w:rStyle w:val="normaltextrun"/>
          <w:sz w:val="28"/>
          <w:szCs w:val="28"/>
        </w:rPr>
        <w:t xml:space="preserve">сотрудниками </w:t>
      </w:r>
      <w:r w:rsidRPr="006B08DE">
        <w:rPr>
          <w:rStyle w:val="normaltextrun"/>
          <w:sz w:val="28"/>
          <w:szCs w:val="28"/>
        </w:rPr>
        <w:t xml:space="preserve">МВД, Административной комиссией проводились межведомственные  рейды по выявлению фактов незаконной продажи алкогольной продукции и торговли в неустановленных местах. </w:t>
      </w:r>
    </w:p>
    <w:p w:rsidR="00486041" w:rsidRPr="006B08DE" w:rsidRDefault="00FE57B0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>Проведены</w:t>
      </w:r>
      <w:r w:rsidR="00486041" w:rsidRPr="006B08DE">
        <w:rPr>
          <w:rStyle w:val="normaltextrun"/>
          <w:sz w:val="28"/>
          <w:szCs w:val="28"/>
        </w:rPr>
        <w:t xml:space="preserve"> рейды:</w:t>
      </w:r>
    </w:p>
    <w:p w:rsidR="00486041" w:rsidRPr="006B08DE" w:rsidRDefault="00486041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>- по пресечению дополнительных ограничений розничной продажи алкогольной продукции</w:t>
      </w:r>
      <w:r w:rsidR="00E97A50" w:rsidRPr="006B08DE">
        <w:rPr>
          <w:rStyle w:val="normaltextrun"/>
          <w:sz w:val="28"/>
          <w:szCs w:val="28"/>
        </w:rPr>
        <w:t xml:space="preserve"> - </w:t>
      </w:r>
      <w:r w:rsidR="0071027B" w:rsidRPr="006B08DE">
        <w:rPr>
          <w:rStyle w:val="normaltextrun"/>
          <w:sz w:val="28"/>
          <w:szCs w:val="28"/>
        </w:rPr>
        <w:t>25</w:t>
      </w:r>
      <w:r w:rsidR="00E97A50" w:rsidRPr="006B08DE">
        <w:rPr>
          <w:rStyle w:val="normaltextrun"/>
          <w:sz w:val="28"/>
          <w:szCs w:val="28"/>
        </w:rPr>
        <w:t xml:space="preserve"> рейдов</w:t>
      </w:r>
      <w:r w:rsidRPr="006B08DE">
        <w:rPr>
          <w:rStyle w:val="normaltextrun"/>
          <w:sz w:val="28"/>
          <w:szCs w:val="28"/>
        </w:rPr>
        <w:t xml:space="preserve"> (составлено</w:t>
      </w:r>
      <w:r w:rsidRPr="006B08DE">
        <w:rPr>
          <w:rStyle w:val="normaltextrun"/>
          <w:b/>
          <w:sz w:val="28"/>
          <w:szCs w:val="28"/>
        </w:rPr>
        <w:t xml:space="preserve"> </w:t>
      </w:r>
      <w:r w:rsidR="00236065" w:rsidRPr="006B08DE">
        <w:rPr>
          <w:rStyle w:val="normaltextrun"/>
          <w:sz w:val="28"/>
          <w:szCs w:val="28"/>
        </w:rPr>
        <w:t>14</w:t>
      </w:r>
      <w:r w:rsidRPr="006B08DE">
        <w:rPr>
          <w:rStyle w:val="normaltextrun"/>
          <w:sz w:val="28"/>
          <w:szCs w:val="28"/>
        </w:rPr>
        <w:t xml:space="preserve"> протокол</w:t>
      </w:r>
      <w:r w:rsidR="00236065" w:rsidRPr="006B08DE">
        <w:rPr>
          <w:rStyle w:val="normaltextrun"/>
          <w:sz w:val="28"/>
          <w:szCs w:val="28"/>
        </w:rPr>
        <w:t>ов</w:t>
      </w:r>
      <w:r w:rsidRPr="006B08DE">
        <w:rPr>
          <w:rStyle w:val="normaltextrun"/>
          <w:sz w:val="28"/>
          <w:szCs w:val="28"/>
        </w:rPr>
        <w:t xml:space="preserve">, наложено административных штрафов </w:t>
      </w:r>
      <w:r w:rsidR="00236065" w:rsidRPr="006B08DE">
        <w:rPr>
          <w:rStyle w:val="normaltextrun"/>
          <w:sz w:val="28"/>
          <w:szCs w:val="28"/>
        </w:rPr>
        <w:t>56</w:t>
      </w:r>
      <w:r w:rsidRPr="006B08DE">
        <w:rPr>
          <w:rStyle w:val="normaltextrun"/>
          <w:sz w:val="28"/>
          <w:szCs w:val="28"/>
        </w:rPr>
        <w:t xml:space="preserve"> тыс. рублей</w:t>
      </w:r>
      <w:r w:rsidR="00E97A50" w:rsidRPr="006B08DE">
        <w:rPr>
          <w:rStyle w:val="normaltextrun"/>
          <w:sz w:val="28"/>
          <w:szCs w:val="28"/>
        </w:rPr>
        <w:t>);</w:t>
      </w:r>
    </w:p>
    <w:p w:rsidR="00E97A50" w:rsidRPr="006B08DE" w:rsidRDefault="00E97A50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lastRenderedPageBreak/>
        <w:t>- по проведению «контрольной закупки» - 4 рейда (составлено 4 протокола, наложено административных штрафов на сумму 360 тыс. рублей);</w:t>
      </w:r>
    </w:p>
    <w:p w:rsidR="00E97A50" w:rsidRPr="006B08DE" w:rsidRDefault="00FE57B0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 xml:space="preserve">- </w:t>
      </w:r>
      <w:r w:rsidR="00E97A50" w:rsidRPr="006B08DE">
        <w:rPr>
          <w:rStyle w:val="normaltextrun"/>
          <w:sz w:val="28"/>
          <w:szCs w:val="28"/>
        </w:rPr>
        <w:t xml:space="preserve">по фактам торговли в неустановленных местах- </w:t>
      </w:r>
      <w:r w:rsidR="00236065" w:rsidRPr="006B08DE">
        <w:rPr>
          <w:rStyle w:val="normaltextrun"/>
          <w:sz w:val="28"/>
          <w:szCs w:val="28"/>
        </w:rPr>
        <w:t>26</w:t>
      </w:r>
      <w:r w:rsidR="00E97A50" w:rsidRPr="006B08DE">
        <w:rPr>
          <w:rStyle w:val="normaltextrun"/>
          <w:sz w:val="28"/>
          <w:szCs w:val="28"/>
        </w:rPr>
        <w:t xml:space="preserve"> рейдов (составлено </w:t>
      </w:r>
      <w:r w:rsidR="00236065" w:rsidRPr="006B08DE">
        <w:rPr>
          <w:rStyle w:val="normaltextrun"/>
          <w:sz w:val="28"/>
          <w:szCs w:val="28"/>
        </w:rPr>
        <w:t>16</w:t>
      </w:r>
      <w:r w:rsidR="00E97A50" w:rsidRPr="006B08DE">
        <w:rPr>
          <w:rStyle w:val="normaltextrun"/>
          <w:sz w:val="28"/>
          <w:szCs w:val="28"/>
        </w:rPr>
        <w:t xml:space="preserve"> протоколов, сумма административных штрафов составила </w:t>
      </w:r>
      <w:r w:rsidR="00236065" w:rsidRPr="006B08DE">
        <w:rPr>
          <w:rStyle w:val="normaltextrun"/>
          <w:sz w:val="28"/>
          <w:szCs w:val="28"/>
        </w:rPr>
        <w:t>45,5</w:t>
      </w:r>
      <w:r w:rsidR="00E97A50" w:rsidRPr="006B08DE">
        <w:rPr>
          <w:rStyle w:val="normaltextrun"/>
          <w:sz w:val="28"/>
          <w:szCs w:val="28"/>
        </w:rPr>
        <w:t xml:space="preserve"> тыс.</w:t>
      </w:r>
      <w:r w:rsidR="00236065" w:rsidRPr="006B08DE">
        <w:rPr>
          <w:rStyle w:val="normaltextrun"/>
          <w:sz w:val="28"/>
          <w:szCs w:val="28"/>
        </w:rPr>
        <w:t xml:space="preserve"> </w:t>
      </w:r>
      <w:r w:rsidR="00E97A50" w:rsidRPr="006B08DE">
        <w:rPr>
          <w:rStyle w:val="normaltextrun"/>
          <w:sz w:val="28"/>
          <w:szCs w:val="28"/>
        </w:rPr>
        <w:t>рублей)</w:t>
      </w:r>
    </w:p>
    <w:p w:rsidR="009E058F" w:rsidRPr="006B08DE" w:rsidRDefault="00E97A50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ab/>
      </w:r>
      <w:r w:rsidR="009E058F" w:rsidRPr="006B08DE">
        <w:rPr>
          <w:rStyle w:val="normaltextrun"/>
          <w:sz w:val="28"/>
          <w:szCs w:val="28"/>
        </w:rPr>
        <w:t xml:space="preserve">Информация о фактах нарушения законодательства, решение которых не входит в компетенцию органов местного самоуправления, направлялась в налоговую инспекцию, </w:t>
      </w:r>
      <w:proofErr w:type="spellStart"/>
      <w:r w:rsidR="009E058F" w:rsidRPr="006B08DE">
        <w:rPr>
          <w:rStyle w:val="normaltextrun"/>
          <w:sz w:val="28"/>
          <w:szCs w:val="28"/>
        </w:rPr>
        <w:t>Роспотребнадзор</w:t>
      </w:r>
      <w:proofErr w:type="spellEnd"/>
      <w:r w:rsidR="009E058F" w:rsidRPr="006B08DE">
        <w:rPr>
          <w:rStyle w:val="normaltextrun"/>
          <w:sz w:val="28"/>
          <w:szCs w:val="28"/>
        </w:rPr>
        <w:t>, ММО МВД России «</w:t>
      </w:r>
      <w:proofErr w:type="spellStart"/>
      <w:r w:rsidR="009E058F" w:rsidRPr="006B08DE">
        <w:rPr>
          <w:rStyle w:val="normaltextrun"/>
          <w:sz w:val="28"/>
          <w:szCs w:val="28"/>
        </w:rPr>
        <w:t>Воткинский</w:t>
      </w:r>
      <w:proofErr w:type="spellEnd"/>
      <w:r w:rsidR="009E058F" w:rsidRPr="006B08DE">
        <w:rPr>
          <w:rStyle w:val="normaltextrun"/>
          <w:sz w:val="28"/>
          <w:szCs w:val="28"/>
        </w:rPr>
        <w:t>» для принятия мер реагирования в соответствии с полномочиями.</w:t>
      </w:r>
    </w:p>
    <w:p w:rsidR="009E058F" w:rsidRPr="006B08DE" w:rsidRDefault="00E97A50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ab/>
      </w:r>
      <w:r w:rsidR="00FE57B0" w:rsidRPr="006B08DE">
        <w:rPr>
          <w:rStyle w:val="normaltextrun"/>
          <w:sz w:val="28"/>
          <w:szCs w:val="28"/>
        </w:rPr>
        <w:t>В течение года велась</w:t>
      </w:r>
      <w:r w:rsidR="009E058F" w:rsidRPr="006B08DE">
        <w:rPr>
          <w:rStyle w:val="normaltextrun"/>
          <w:sz w:val="28"/>
          <w:szCs w:val="28"/>
        </w:rPr>
        <w:t xml:space="preserve"> индивидуальная работа с предпринимателями по присоединению к </w:t>
      </w:r>
      <w:r w:rsidR="00B21E3F">
        <w:rPr>
          <w:rStyle w:val="normaltextrun"/>
          <w:sz w:val="28"/>
          <w:szCs w:val="28"/>
        </w:rPr>
        <w:t>"</w:t>
      </w:r>
      <w:r w:rsidR="009E058F" w:rsidRPr="006B08DE">
        <w:rPr>
          <w:rStyle w:val="normaltextrun"/>
          <w:sz w:val="28"/>
          <w:szCs w:val="28"/>
        </w:rPr>
        <w:t>Соглашению по снижению и поддержанию цен на подсолнечное масло и сахарный песок</w:t>
      </w:r>
      <w:r w:rsidR="00B21E3F">
        <w:rPr>
          <w:rStyle w:val="normaltextrun"/>
          <w:sz w:val="28"/>
          <w:szCs w:val="28"/>
        </w:rPr>
        <w:t>"</w:t>
      </w:r>
      <w:r w:rsidR="009E058F" w:rsidRPr="006B08DE">
        <w:rPr>
          <w:rStyle w:val="normaltextrun"/>
          <w:sz w:val="28"/>
          <w:szCs w:val="28"/>
        </w:rPr>
        <w:t>.</w:t>
      </w:r>
      <w:r w:rsidR="00FE57B0" w:rsidRPr="006B08DE">
        <w:rPr>
          <w:rStyle w:val="normaltextrun"/>
          <w:sz w:val="28"/>
          <w:szCs w:val="28"/>
        </w:rPr>
        <w:t xml:space="preserve"> Подписали </w:t>
      </w:r>
      <w:r w:rsidR="009E058F" w:rsidRPr="006B08DE">
        <w:rPr>
          <w:rStyle w:val="normaltextrun"/>
          <w:sz w:val="28"/>
          <w:szCs w:val="28"/>
        </w:rPr>
        <w:t xml:space="preserve">Соглашение и </w:t>
      </w:r>
      <w:r w:rsidR="00B21E3F">
        <w:rPr>
          <w:rStyle w:val="normaltextrun"/>
          <w:sz w:val="28"/>
          <w:szCs w:val="28"/>
        </w:rPr>
        <w:t xml:space="preserve">держали </w:t>
      </w:r>
      <w:r w:rsidR="009E058F" w:rsidRPr="006B08DE">
        <w:rPr>
          <w:rStyle w:val="normaltextrun"/>
          <w:sz w:val="28"/>
          <w:szCs w:val="28"/>
        </w:rPr>
        <w:t>цены 79 торговых объектов</w:t>
      </w:r>
      <w:r w:rsidRPr="006B08DE">
        <w:rPr>
          <w:rStyle w:val="normaltextrun"/>
          <w:sz w:val="28"/>
          <w:szCs w:val="28"/>
        </w:rPr>
        <w:t>.</w:t>
      </w:r>
      <w:r w:rsidR="009E058F" w:rsidRPr="006B08DE">
        <w:rPr>
          <w:rStyle w:val="normaltextrun"/>
          <w:sz w:val="28"/>
          <w:szCs w:val="28"/>
        </w:rPr>
        <w:t xml:space="preserve"> </w:t>
      </w:r>
    </w:p>
    <w:p w:rsidR="009E058F" w:rsidRPr="006B08DE" w:rsidRDefault="009E058F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 xml:space="preserve">         </w:t>
      </w:r>
      <w:r w:rsidR="00FE57B0" w:rsidRPr="006B08DE">
        <w:rPr>
          <w:rStyle w:val="normaltextrun"/>
          <w:sz w:val="28"/>
          <w:szCs w:val="28"/>
        </w:rPr>
        <w:t>Специалистами управления е</w:t>
      </w:r>
      <w:r w:rsidR="00E97A50" w:rsidRPr="006B08DE">
        <w:rPr>
          <w:rStyle w:val="normaltextrun"/>
          <w:sz w:val="28"/>
          <w:szCs w:val="28"/>
        </w:rPr>
        <w:t>женедельно</w:t>
      </w:r>
      <w:r w:rsidRPr="006B08DE">
        <w:rPr>
          <w:rStyle w:val="normaltextrun"/>
          <w:sz w:val="28"/>
          <w:szCs w:val="28"/>
        </w:rPr>
        <w:t xml:space="preserve"> проводился мониторинг цен на товары первой необходимости. Результаты мониторинга направлялись в Министерство промышленности и торговли Удмуртской Республики.</w:t>
      </w:r>
    </w:p>
    <w:p w:rsidR="00236065" w:rsidRPr="006B08DE" w:rsidRDefault="009E058F" w:rsidP="00E63A1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6B08DE">
        <w:rPr>
          <w:rStyle w:val="normaltextrun"/>
          <w:sz w:val="28"/>
          <w:szCs w:val="28"/>
        </w:rPr>
        <w:t xml:space="preserve">          </w:t>
      </w:r>
    </w:p>
    <w:p w:rsidR="00E97A50" w:rsidRPr="006B08DE" w:rsidRDefault="0030742C" w:rsidP="00E63A18">
      <w:pPr>
        <w:pStyle w:val="af"/>
        <w:spacing w:before="0" w:beforeAutospacing="0" w:after="0" w:afterAutospacing="0" w:line="276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B08DE">
        <w:rPr>
          <w:rFonts w:ascii="Times New Roman" w:hAnsi="Times New Roman"/>
          <w:sz w:val="28"/>
          <w:szCs w:val="28"/>
        </w:rPr>
        <w:tab/>
      </w:r>
      <w:r w:rsidR="0098384C" w:rsidRPr="006B08DE">
        <w:rPr>
          <w:rFonts w:ascii="Times New Roman" w:hAnsi="Times New Roman"/>
          <w:b/>
          <w:sz w:val="28"/>
          <w:szCs w:val="28"/>
          <w:u w:val="single"/>
        </w:rPr>
        <w:t>Туризм</w:t>
      </w:r>
      <w:r w:rsidR="00E97A50" w:rsidRPr="006B08DE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A96D49" w:rsidRPr="006B08DE" w:rsidRDefault="00A96D49" w:rsidP="00E63A18">
      <w:pPr>
        <w:pStyle w:val="a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 w:rsidRPr="006B08DE">
        <w:rPr>
          <w:rFonts w:ascii="Times New Roman" w:hAnsi="Times New Roman"/>
          <w:b/>
          <w:sz w:val="28"/>
          <w:szCs w:val="28"/>
        </w:rPr>
        <w:tab/>
      </w:r>
      <w:r w:rsidRPr="006B08DE">
        <w:rPr>
          <w:rFonts w:ascii="Times New Roman" w:hAnsi="Times New Roman"/>
          <w:sz w:val="28"/>
          <w:szCs w:val="28"/>
        </w:rPr>
        <w:t>С 6 по 7 мая в городе впервые проходил Открытый фестиваль «Великие гусли на родине П.И. Чайковского». Была подготовлена сувенирная продукция, и оказано содействие в разработке сувенирной продукции (пряники с символикой Удмуртии и Музея-усадьбы П.И. Чайковского производства ОАО «Пищекомбинат «</w:t>
      </w:r>
      <w:proofErr w:type="spellStart"/>
      <w:r w:rsidRPr="006B08DE">
        <w:rPr>
          <w:rFonts w:ascii="Times New Roman" w:hAnsi="Times New Roman"/>
          <w:sz w:val="28"/>
          <w:szCs w:val="28"/>
        </w:rPr>
        <w:t>Воткинский</w:t>
      </w:r>
      <w:proofErr w:type="spellEnd"/>
      <w:r w:rsidRPr="006B08DE">
        <w:rPr>
          <w:rFonts w:ascii="Times New Roman" w:hAnsi="Times New Roman"/>
          <w:sz w:val="28"/>
          <w:szCs w:val="28"/>
        </w:rPr>
        <w:t>»).</w:t>
      </w:r>
    </w:p>
    <w:p w:rsidR="00A96D49" w:rsidRPr="006B08DE" w:rsidRDefault="00A96D49" w:rsidP="00E63A18">
      <w:pPr>
        <w:pStyle w:val="a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 w:rsidRPr="006B08DE">
        <w:rPr>
          <w:rFonts w:ascii="Times New Roman" w:hAnsi="Times New Roman"/>
          <w:sz w:val="28"/>
          <w:szCs w:val="28"/>
        </w:rPr>
        <w:tab/>
        <w:t xml:space="preserve">Оказано содействие предприятиям общественного питания по разработке меню из любимых блюд П.И. Чайковского.   </w:t>
      </w:r>
    </w:p>
    <w:p w:rsidR="00A96D49" w:rsidRPr="006B08DE" w:rsidRDefault="00A96D49" w:rsidP="00E63A18">
      <w:pPr>
        <w:pStyle w:val="a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 w:rsidRPr="006B08DE">
        <w:rPr>
          <w:rFonts w:ascii="Times New Roman" w:hAnsi="Times New Roman"/>
          <w:sz w:val="28"/>
          <w:szCs w:val="28"/>
        </w:rPr>
        <w:tab/>
        <w:t>Проведена стратегическая сессия с горожанами с привлечением экспертов</w:t>
      </w:r>
      <w:r w:rsidR="004E65AE">
        <w:rPr>
          <w:rFonts w:ascii="Times New Roman" w:hAnsi="Times New Roman"/>
          <w:sz w:val="28"/>
          <w:szCs w:val="28"/>
        </w:rPr>
        <w:t xml:space="preserve"> в</w:t>
      </w:r>
      <w:r w:rsidRPr="006B08DE">
        <w:rPr>
          <w:rFonts w:ascii="Times New Roman" w:hAnsi="Times New Roman"/>
          <w:sz w:val="28"/>
          <w:szCs w:val="28"/>
        </w:rPr>
        <w:t xml:space="preserve"> области туризма по проекту «Тур-код города».</w:t>
      </w:r>
      <w:r w:rsidR="00304EE5" w:rsidRPr="006B08DE">
        <w:rPr>
          <w:rFonts w:ascii="Times New Roman" w:hAnsi="Times New Roman"/>
          <w:sz w:val="28"/>
          <w:szCs w:val="28"/>
        </w:rPr>
        <w:tab/>
      </w:r>
    </w:p>
    <w:p w:rsidR="00304EE5" w:rsidRPr="006B08DE" w:rsidRDefault="00A96D49" w:rsidP="00E63A18">
      <w:pPr>
        <w:pStyle w:val="a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 w:rsidRPr="006B08DE">
        <w:rPr>
          <w:rFonts w:ascii="Times New Roman" w:hAnsi="Times New Roman"/>
          <w:sz w:val="28"/>
          <w:szCs w:val="28"/>
        </w:rPr>
        <w:tab/>
      </w:r>
      <w:r w:rsidR="00304EE5" w:rsidRPr="006B08DE">
        <w:rPr>
          <w:rFonts w:ascii="Times New Roman" w:hAnsi="Times New Roman"/>
          <w:sz w:val="28"/>
          <w:szCs w:val="28"/>
        </w:rPr>
        <w:t xml:space="preserve">В июне приняли участие в профессиональном конкурсе путеводителей, туристских карт и </w:t>
      </w:r>
      <w:r w:rsidR="00304EE5" w:rsidRPr="006B08DE">
        <w:rPr>
          <w:rFonts w:ascii="Times New Roman" w:hAnsi="Times New Roman"/>
          <w:sz w:val="28"/>
          <w:szCs w:val="28"/>
          <w:lang w:val="en-US"/>
        </w:rPr>
        <w:t>SMART</w:t>
      </w:r>
      <w:r w:rsidR="00304EE5" w:rsidRPr="006B08DE">
        <w:rPr>
          <w:rFonts w:ascii="Times New Roman" w:hAnsi="Times New Roman"/>
          <w:sz w:val="28"/>
          <w:szCs w:val="28"/>
        </w:rPr>
        <w:t xml:space="preserve"> приложений по России </w:t>
      </w:r>
      <w:r w:rsidR="00304EE5" w:rsidRPr="006B08DE">
        <w:rPr>
          <w:rFonts w:ascii="Times New Roman" w:hAnsi="Times New Roman"/>
          <w:sz w:val="28"/>
          <w:szCs w:val="28"/>
          <w:lang w:val="en-US"/>
        </w:rPr>
        <w:t>MAP</w:t>
      </w:r>
      <w:r w:rsidR="00304EE5" w:rsidRPr="006B08DE">
        <w:rPr>
          <w:rFonts w:ascii="Times New Roman" w:hAnsi="Times New Roman"/>
          <w:sz w:val="28"/>
          <w:szCs w:val="28"/>
        </w:rPr>
        <w:t>.</w:t>
      </w:r>
      <w:r w:rsidR="00304EE5" w:rsidRPr="006B08DE">
        <w:rPr>
          <w:rFonts w:ascii="Times New Roman" w:hAnsi="Times New Roman"/>
          <w:sz w:val="28"/>
          <w:szCs w:val="28"/>
          <w:lang w:val="en-US"/>
        </w:rPr>
        <w:t>GUIDE</w:t>
      </w:r>
      <w:r w:rsidR="00304EE5" w:rsidRPr="006B08DE">
        <w:rPr>
          <w:rFonts w:ascii="Times New Roman" w:hAnsi="Times New Roman"/>
          <w:sz w:val="28"/>
          <w:szCs w:val="28"/>
        </w:rPr>
        <w:t>.</w:t>
      </w:r>
      <w:r w:rsidR="00304EE5" w:rsidRPr="006B08DE">
        <w:rPr>
          <w:rFonts w:ascii="Times New Roman" w:hAnsi="Times New Roman"/>
          <w:sz w:val="28"/>
          <w:szCs w:val="28"/>
          <w:lang w:val="en-US"/>
        </w:rPr>
        <w:t>SMART</w:t>
      </w:r>
      <w:r w:rsidR="00531884" w:rsidRPr="006B08DE">
        <w:rPr>
          <w:rFonts w:ascii="Times New Roman" w:hAnsi="Times New Roman"/>
          <w:sz w:val="28"/>
          <w:szCs w:val="28"/>
        </w:rPr>
        <w:t>&amp;</w:t>
      </w:r>
      <w:r w:rsidR="00531884" w:rsidRPr="006B08DE">
        <w:rPr>
          <w:rFonts w:ascii="Times New Roman" w:hAnsi="Times New Roman"/>
          <w:sz w:val="28"/>
          <w:szCs w:val="28"/>
          <w:lang w:val="en-US"/>
        </w:rPr>
        <w:t>GO</w:t>
      </w:r>
      <w:r w:rsidR="00531884" w:rsidRPr="006B08DE">
        <w:rPr>
          <w:rFonts w:ascii="Times New Roman" w:hAnsi="Times New Roman"/>
          <w:sz w:val="28"/>
          <w:szCs w:val="28"/>
        </w:rPr>
        <w:t xml:space="preserve"> </w:t>
      </w:r>
      <w:r w:rsidR="00531884" w:rsidRPr="006B08DE">
        <w:rPr>
          <w:rFonts w:ascii="Times New Roman" w:hAnsi="Times New Roman"/>
          <w:sz w:val="28"/>
          <w:szCs w:val="28"/>
          <w:lang w:val="en-US"/>
        </w:rPr>
        <w:t>TO</w:t>
      </w:r>
      <w:r w:rsidR="00531884" w:rsidRPr="006B08DE">
        <w:rPr>
          <w:rFonts w:ascii="Times New Roman" w:hAnsi="Times New Roman"/>
          <w:sz w:val="28"/>
          <w:szCs w:val="28"/>
        </w:rPr>
        <w:t xml:space="preserve"> </w:t>
      </w:r>
      <w:r w:rsidR="00531884" w:rsidRPr="006B08DE">
        <w:rPr>
          <w:rFonts w:ascii="Times New Roman" w:hAnsi="Times New Roman"/>
          <w:sz w:val="28"/>
          <w:szCs w:val="28"/>
          <w:lang w:val="en-US"/>
        </w:rPr>
        <w:t>RUSSIA</w:t>
      </w:r>
      <w:r w:rsidR="00531884" w:rsidRPr="006B08DE">
        <w:rPr>
          <w:rFonts w:ascii="Times New Roman" w:hAnsi="Times New Roman"/>
          <w:sz w:val="28"/>
          <w:szCs w:val="28"/>
        </w:rPr>
        <w:t xml:space="preserve">-2021. В номинации «Туристская карта» Воткинск признан победителем. На конкурсе город представлял </w:t>
      </w:r>
      <w:r w:rsidR="00C841FD" w:rsidRPr="006B08DE">
        <w:rPr>
          <w:rFonts w:ascii="Times New Roman" w:hAnsi="Times New Roman"/>
          <w:sz w:val="28"/>
          <w:szCs w:val="28"/>
        </w:rPr>
        <w:t>М</w:t>
      </w:r>
      <w:r w:rsidR="00531884" w:rsidRPr="006B08DE">
        <w:rPr>
          <w:rFonts w:ascii="Times New Roman" w:hAnsi="Times New Roman"/>
          <w:sz w:val="28"/>
          <w:szCs w:val="28"/>
        </w:rPr>
        <w:t>узей истории и культуры</w:t>
      </w:r>
      <w:r w:rsidR="00C841FD" w:rsidRPr="006B08DE">
        <w:rPr>
          <w:rFonts w:ascii="Times New Roman" w:hAnsi="Times New Roman"/>
          <w:sz w:val="28"/>
          <w:szCs w:val="28"/>
        </w:rPr>
        <w:t>.</w:t>
      </w:r>
      <w:r w:rsidR="00531884" w:rsidRPr="006B08DE">
        <w:rPr>
          <w:rFonts w:ascii="Times New Roman" w:hAnsi="Times New Roman"/>
          <w:sz w:val="28"/>
          <w:szCs w:val="28"/>
        </w:rPr>
        <w:t xml:space="preserve"> </w:t>
      </w:r>
    </w:p>
    <w:p w:rsidR="001C0C99" w:rsidRPr="006B08DE" w:rsidRDefault="001C0C99" w:rsidP="00E63A18">
      <w:pPr>
        <w:spacing w:after="0"/>
        <w:ind w:firstLine="363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ab/>
      </w:r>
      <w:r w:rsidR="00304EE5" w:rsidRPr="006B08DE">
        <w:rPr>
          <w:rFonts w:ascii="Times New Roman" w:hAnsi="Times New Roman" w:cs="Times New Roman"/>
          <w:sz w:val="28"/>
          <w:szCs w:val="28"/>
        </w:rPr>
        <w:t>А</w:t>
      </w:r>
      <w:r w:rsidR="00CE614A" w:rsidRPr="006B08DE">
        <w:rPr>
          <w:rFonts w:ascii="Times New Roman" w:hAnsi="Times New Roman" w:cs="Times New Roman"/>
          <w:sz w:val="28"/>
          <w:szCs w:val="28"/>
        </w:rPr>
        <w:t>ктуализирован</w:t>
      </w:r>
      <w:r w:rsidRPr="006B08DE">
        <w:rPr>
          <w:rFonts w:ascii="Times New Roman" w:hAnsi="Times New Roman" w:cs="Times New Roman"/>
          <w:sz w:val="28"/>
          <w:szCs w:val="28"/>
        </w:rPr>
        <w:t xml:space="preserve"> путеводитель </w:t>
      </w:r>
      <w:proofErr w:type="spellStart"/>
      <w:r w:rsidRPr="006B08DE">
        <w:rPr>
          <w:rFonts w:ascii="Times New Roman" w:hAnsi="Times New Roman" w:cs="Times New Roman"/>
          <w:sz w:val="28"/>
          <w:szCs w:val="28"/>
          <w:lang w:val="en-US"/>
        </w:rPr>
        <w:t>Votkarta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B08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6B08D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https://votkarta.ru/</w:t>
        </w:r>
      </w:hyperlink>
      <w:r w:rsidR="00CE614A" w:rsidRPr="006B08DE">
        <w:rPr>
          <w:rFonts w:ascii="Times New Roman" w:hAnsi="Times New Roman" w:cs="Times New Roman"/>
          <w:sz w:val="28"/>
          <w:szCs w:val="28"/>
        </w:rPr>
        <w:t>).</w:t>
      </w:r>
    </w:p>
    <w:p w:rsidR="00E97A50" w:rsidRPr="006B08DE" w:rsidRDefault="007B2E74" w:rsidP="00E63A18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="004E65AE">
        <w:rPr>
          <w:rFonts w:ascii="Times New Roman" w:hAnsi="Times New Roman" w:cs="Times New Roman"/>
          <w:sz w:val="28"/>
          <w:szCs w:val="28"/>
        </w:rPr>
        <w:t>Р</w:t>
      </w:r>
      <w:r w:rsidR="00304EE5" w:rsidRPr="006B08DE">
        <w:rPr>
          <w:rFonts w:ascii="Times New Roman" w:hAnsi="Times New Roman" w:cs="Times New Roman"/>
          <w:sz w:val="28"/>
          <w:szCs w:val="28"/>
        </w:rPr>
        <w:t>азвива</w:t>
      </w:r>
      <w:r w:rsidR="00006674" w:rsidRPr="006B08DE">
        <w:rPr>
          <w:rFonts w:ascii="Times New Roman" w:hAnsi="Times New Roman" w:cs="Times New Roman"/>
          <w:sz w:val="28"/>
          <w:szCs w:val="28"/>
        </w:rPr>
        <w:t xml:space="preserve">ется </w:t>
      </w:r>
      <w:r w:rsidR="00E97A50" w:rsidRPr="006B08DE">
        <w:rPr>
          <w:rFonts w:ascii="Times New Roman" w:hAnsi="Times New Roman" w:cs="Times New Roman"/>
          <w:sz w:val="28"/>
          <w:szCs w:val="28"/>
        </w:rPr>
        <w:t>промышленный туризм</w:t>
      </w:r>
      <w:r w:rsidR="00C841FD" w:rsidRPr="006B08DE">
        <w:rPr>
          <w:rFonts w:ascii="Times New Roman" w:hAnsi="Times New Roman" w:cs="Times New Roman"/>
          <w:sz w:val="28"/>
          <w:szCs w:val="28"/>
        </w:rPr>
        <w:t>.</w:t>
      </w:r>
      <w:r w:rsidR="0088609A" w:rsidRPr="006B08DE">
        <w:rPr>
          <w:rFonts w:ascii="Times New Roman" w:hAnsi="Times New Roman" w:cs="Times New Roman"/>
          <w:sz w:val="28"/>
          <w:szCs w:val="28"/>
        </w:rPr>
        <w:t xml:space="preserve"> Разработаны и дейс</w:t>
      </w:r>
      <w:r w:rsidR="00006674" w:rsidRPr="006B08DE">
        <w:rPr>
          <w:rFonts w:ascii="Times New Roman" w:hAnsi="Times New Roman" w:cs="Times New Roman"/>
          <w:sz w:val="28"/>
          <w:szCs w:val="28"/>
        </w:rPr>
        <w:t xml:space="preserve">твуют туристические маршруты на </w:t>
      </w:r>
      <w:r w:rsidR="00E97A50" w:rsidRPr="006B08DE">
        <w:rPr>
          <w:rFonts w:ascii="Times New Roman" w:hAnsi="Times New Roman" w:cs="Times New Roman"/>
          <w:sz w:val="28"/>
          <w:szCs w:val="28"/>
        </w:rPr>
        <w:t>ООО «Завод НГО «</w:t>
      </w:r>
      <w:proofErr w:type="spellStart"/>
      <w:r w:rsidR="00E97A50" w:rsidRPr="006B08DE">
        <w:rPr>
          <w:rFonts w:ascii="Times New Roman" w:hAnsi="Times New Roman" w:cs="Times New Roman"/>
          <w:sz w:val="28"/>
          <w:szCs w:val="28"/>
        </w:rPr>
        <w:t>Техновек</w:t>
      </w:r>
      <w:proofErr w:type="spellEnd"/>
      <w:r w:rsidR="00E97A50" w:rsidRPr="006B08DE">
        <w:rPr>
          <w:rFonts w:ascii="Times New Roman" w:hAnsi="Times New Roman" w:cs="Times New Roman"/>
          <w:sz w:val="28"/>
          <w:szCs w:val="28"/>
        </w:rPr>
        <w:t>», ОАО «Пищекомбинат «</w:t>
      </w:r>
      <w:proofErr w:type="spellStart"/>
      <w:r w:rsidR="00E97A50" w:rsidRPr="006B08DE">
        <w:rPr>
          <w:rFonts w:ascii="Times New Roman" w:hAnsi="Times New Roman" w:cs="Times New Roman"/>
          <w:sz w:val="28"/>
          <w:szCs w:val="28"/>
        </w:rPr>
        <w:t>Воткинский</w:t>
      </w:r>
      <w:proofErr w:type="spellEnd"/>
      <w:r w:rsidR="00E97A50" w:rsidRPr="006B08DE">
        <w:rPr>
          <w:rFonts w:ascii="Times New Roman" w:hAnsi="Times New Roman" w:cs="Times New Roman"/>
          <w:sz w:val="28"/>
          <w:szCs w:val="28"/>
        </w:rPr>
        <w:t>», ООО «</w:t>
      </w:r>
      <w:r w:rsidR="00DF67BF" w:rsidRPr="006B08DE">
        <w:rPr>
          <w:rFonts w:ascii="Times New Roman" w:hAnsi="Times New Roman" w:cs="Times New Roman"/>
          <w:sz w:val="28"/>
          <w:szCs w:val="28"/>
        </w:rPr>
        <w:t xml:space="preserve">Торговый дом </w:t>
      </w:r>
      <w:proofErr w:type="spellStart"/>
      <w:r w:rsidR="00DF67BF" w:rsidRPr="006B08DE">
        <w:rPr>
          <w:rFonts w:ascii="Times New Roman" w:hAnsi="Times New Roman" w:cs="Times New Roman"/>
          <w:sz w:val="28"/>
          <w:szCs w:val="28"/>
        </w:rPr>
        <w:t>Воткинского</w:t>
      </w:r>
      <w:proofErr w:type="spellEnd"/>
      <w:r w:rsidR="00DF67BF" w:rsidRPr="006B0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67BF" w:rsidRPr="006B08DE">
        <w:rPr>
          <w:rFonts w:ascii="Times New Roman" w:hAnsi="Times New Roman" w:cs="Times New Roman"/>
          <w:sz w:val="28"/>
          <w:szCs w:val="28"/>
        </w:rPr>
        <w:t>пивз</w:t>
      </w:r>
      <w:r w:rsidR="0088609A" w:rsidRPr="006B08DE">
        <w:rPr>
          <w:rFonts w:ascii="Times New Roman" w:hAnsi="Times New Roman" w:cs="Times New Roman"/>
          <w:sz w:val="28"/>
          <w:szCs w:val="28"/>
        </w:rPr>
        <w:t>а</w:t>
      </w:r>
      <w:r w:rsidR="00DF67BF" w:rsidRPr="006B08DE">
        <w:rPr>
          <w:rFonts w:ascii="Times New Roman" w:hAnsi="Times New Roman" w:cs="Times New Roman"/>
          <w:sz w:val="28"/>
          <w:szCs w:val="28"/>
        </w:rPr>
        <w:t>в</w:t>
      </w:r>
      <w:r w:rsidR="0088609A" w:rsidRPr="006B08DE">
        <w:rPr>
          <w:rFonts w:ascii="Times New Roman" w:hAnsi="Times New Roman" w:cs="Times New Roman"/>
          <w:sz w:val="28"/>
          <w:szCs w:val="28"/>
        </w:rPr>
        <w:t>ода</w:t>
      </w:r>
      <w:proofErr w:type="spellEnd"/>
      <w:r w:rsidR="00E97A50" w:rsidRPr="006B08DE">
        <w:rPr>
          <w:rFonts w:ascii="Times New Roman" w:hAnsi="Times New Roman" w:cs="Times New Roman"/>
          <w:sz w:val="28"/>
          <w:szCs w:val="28"/>
        </w:rPr>
        <w:t>»</w:t>
      </w:r>
      <w:r w:rsidR="0088609A" w:rsidRPr="006B08DE">
        <w:rPr>
          <w:rFonts w:ascii="Times New Roman" w:hAnsi="Times New Roman" w:cs="Times New Roman"/>
          <w:sz w:val="28"/>
          <w:szCs w:val="28"/>
        </w:rPr>
        <w:t>.</w:t>
      </w:r>
      <w:r w:rsidR="00006674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C841FD" w:rsidRPr="006B08DE">
        <w:rPr>
          <w:rFonts w:ascii="Times New Roman" w:hAnsi="Times New Roman" w:cs="Times New Roman"/>
          <w:sz w:val="28"/>
          <w:szCs w:val="28"/>
        </w:rPr>
        <w:t xml:space="preserve">За год </w:t>
      </w:r>
      <w:r w:rsidR="00E97A50" w:rsidRPr="006B08DE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304EE5" w:rsidRPr="006B08DE">
        <w:rPr>
          <w:rFonts w:ascii="Times New Roman" w:hAnsi="Times New Roman" w:cs="Times New Roman"/>
          <w:sz w:val="28"/>
          <w:szCs w:val="28"/>
        </w:rPr>
        <w:t>259</w:t>
      </w:r>
      <w:r w:rsidR="00E97A50" w:rsidRPr="006B08DE">
        <w:rPr>
          <w:rFonts w:ascii="Times New Roman" w:hAnsi="Times New Roman" w:cs="Times New Roman"/>
          <w:sz w:val="28"/>
          <w:szCs w:val="28"/>
        </w:rPr>
        <w:t xml:space="preserve"> экскурсий, которые посетили </w:t>
      </w:r>
      <w:r w:rsidR="00304EE5" w:rsidRPr="006B08DE">
        <w:rPr>
          <w:rFonts w:ascii="Times New Roman" w:hAnsi="Times New Roman" w:cs="Times New Roman"/>
          <w:sz w:val="28"/>
          <w:szCs w:val="28"/>
        </w:rPr>
        <w:t>5145</w:t>
      </w:r>
      <w:r w:rsidR="00E97A50" w:rsidRPr="006B08DE">
        <w:rPr>
          <w:rFonts w:ascii="Times New Roman" w:hAnsi="Times New Roman" w:cs="Times New Roman"/>
          <w:sz w:val="28"/>
          <w:szCs w:val="28"/>
        </w:rPr>
        <w:t xml:space="preserve"> чел</w:t>
      </w:r>
      <w:r w:rsidR="00304EE5" w:rsidRPr="006B08DE">
        <w:rPr>
          <w:rFonts w:ascii="Times New Roman" w:hAnsi="Times New Roman" w:cs="Times New Roman"/>
          <w:sz w:val="28"/>
          <w:szCs w:val="28"/>
        </w:rPr>
        <w:t xml:space="preserve">овек. В октябре </w:t>
      </w:r>
      <w:r w:rsidR="00C654F1" w:rsidRPr="006B08DE">
        <w:rPr>
          <w:rFonts w:ascii="Times New Roman" w:hAnsi="Times New Roman" w:cs="Times New Roman"/>
          <w:sz w:val="28"/>
          <w:szCs w:val="28"/>
        </w:rPr>
        <w:t>запущен</w:t>
      </w:r>
      <w:r w:rsidR="00304EE5" w:rsidRPr="006B08DE">
        <w:rPr>
          <w:rFonts w:ascii="Times New Roman" w:hAnsi="Times New Roman" w:cs="Times New Roman"/>
          <w:sz w:val="28"/>
          <w:szCs w:val="28"/>
        </w:rPr>
        <w:t xml:space="preserve"> новый </w:t>
      </w:r>
      <w:r w:rsidR="00531884" w:rsidRPr="006B08DE">
        <w:rPr>
          <w:rFonts w:ascii="Times New Roman" w:hAnsi="Times New Roman" w:cs="Times New Roman"/>
          <w:sz w:val="28"/>
          <w:szCs w:val="28"/>
        </w:rPr>
        <w:t>туристский</w:t>
      </w:r>
      <w:r w:rsidR="00304EE5" w:rsidRPr="006B08DE">
        <w:rPr>
          <w:rFonts w:ascii="Times New Roman" w:hAnsi="Times New Roman" w:cs="Times New Roman"/>
          <w:sz w:val="28"/>
          <w:szCs w:val="28"/>
        </w:rPr>
        <w:t xml:space="preserve"> маршрут на трикотажную фабрику «</w:t>
      </w:r>
      <w:proofErr w:type="spellStart"/>
      <w:r w:rsidR="00304EE5" w:rsidRPr="006B08DE">
        <w:rPr>
          <w:rFonts w:ascii="Times New Roman" w:hAnsi="Times New Roman" w:cs="Times New Roman"/>
          <w:sz w:val="28"/>
          <w:szCs w:val="28"/>
        </w:rPr>
        <w:t>Шаркан-трикотаж</w:t>
      </w:r>
      <w:proofErr w:type="spellEnd"/>
      <w:r w:rsidR="00304EE5" w:rsidRPr="006B08DE">
        <w:rPr>
          <w:rFonts w:ascii="Times New Roman" w:hAnsi="Times New Roman" w:cs="Times New Roman"/>
          <w:sz w:val="28"/>
          <w:szCs w:val="28"/>
        </w:rPr>
        <w:t>»</w:t>
      </w:r>
      <w:r w:rsidR="004E65AE">
        <w:rPr>
          <w:rFonts w:ascii="Times New Roman" w:hAnsi="Times New Roman" w:cs="Times New Roman"/>
          <w:sz w:val="28"/>
          <w:szCs w:val="28"/>
        </w:rPr>
        <w:t>,</w:t>
      </w:r>
      <w:r w:rsidR="00304EE5" w:rsidRPr="006B08DE">
        <w:rPr>
          <w:rFonts w:ascii="Times New Roman" w:hAnsi="Times New Roman" w:cs="Times New Roman"/>
          <w:sz w:val="28"/>
          <w:szCs w:val="28"/>
        </w:rPr>
        <w:t xml:space="preserve"> проведено 9 экскурсий, </w:t>
      </w:r>
      <w:r w:rsidR="00531884" w:rsidRPr="006B08DE">
        <w:rPr>
          <w:rFonts w:ascii="Times New Roman" w:hAnsi="Times New Roman" w:cs="Times New Roman"/>
          <w:sz w:val="28"/>
          <w:szCs w:val="28"/>
        </w:rPr>
        <w:t>которые</w:t>
      </w:r>
      <w:r w:rsidR="00304EE5" w:rsidRPr="006B08DE">
        <w:rPr>
          <w:rFonts w:ascii="Times New Roman" w:hAnsi="Times New Roman" w:cs="Times New Roman"/>
          <w:sz w:val="28"/>
          <w:szCs w:val="28"/>
        </w:rPr>
        <w:t xml:space="preserve"> посетили 152 человека.  </w:t>
      </w:r>
    </w:p>
    <w:p w:rsidR="00E97A50" w:rsidRDefault="001C0C99" w:rsidP="00E63A1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целом з</w:t>
      </w:r>
      <w:r w:rsidR="00E97A50" w:rsidRPr="006B08DE">
        <w:rPr>
          <w:rFonts w:ascii="Times New Roman" w:hAnsi="Times New Roman" w:cs="Times New Roman"/>
          <w:sz w:val="28"/>
          <w:szCs w:val="28"/>
        </w:rPr>
        <w:t xml:space="preserve">а отчетный период учреждениями культуры и туризма было обслужено </w:t>
      </w:r>
      <w:r w:rsidR="00EA2D2F">
        <w:rPr>
          <w:rFonts w:ascii="Times New Roman" w:hAnsi="Times New Roman" w:cs="Times New Roman"/>
          <w:sz w:val="28"/>
          <w:szCs w:val="28"/>
        </w:rPr>
        <w:t>почти 118</w:t>
      </w:r>
      <w:r w:rsidR="00E97A50" w:rsidRPr="006B08DE">
        <w:rPr>
          <w:rFonts w:ascii="Times New Roman" w:hAnsi="Times New Roman" w:cs="Times New Roman"/>
          <w:sz w:val="28"/>
          <w:szCs w:val="28"/>
        </w:rPr>
        <w:t xml:space="preserve">  тыс</w:t>
      </w:r>
      <w:r w:rsidR="00EA2D2F">
        <w:rPr>
          <w:rFonts w:ascii="Times New Roman" w:hAnsi="Times New Roman" w:cs="Times New Roman"/>
          <w:sz w:val="28"/>
          <w:szCs w:val="28"/>
        </w:rPr>
        <w:t>яч</w:t>
      </w:r>
      <w:r w:rsidR="00E97A50" w:rsidRPr="006B08DE">
        <w:rPr>
          <w:rFonts w:ascii="Times New Roman" w:hAnsi="Times New Roman" w:cs="Times New Roman"/>
          <w:sz w:val="28"/>
          <w:szCs w:val="28"/>
        </w:rPr>
        <w:t xml:space="preserve"> чел</w:t>
      </w:r>
      <w:r w:rsidRPr="006B08DE">
        <w:rPr>
          <w:rFonts w:ascii="Times New Roman" w:hAnsi="Times New Roman" w:cs="Times New Roman"/>
          <w:sz w:val="28"/>
          <w:szCs w:val="28"/>
        </w:rPr>
        <w:t>овек</w:t>
      </w:r>
      <w:r w:rsidR="00EA2D2F">
        <w:rPr>
          <w:rFonts w:ascii="Times New Roman" w:hAnsi="Times New Roman" w:cs="Times New Roman"/>
          <w:sz w:val="28"/>
          <w:szCs w:val="28"/>
        </w:rPr>
        <w:t>, это на 18% больше, чем в 2021 году</w:t>
      </w:r>
      <w:r w:rsidRPr="006B08DE">
        <w:rPr>
          <w:rFonts w:ascii="Times New Roman" w:hAnsi="Times New Roman" w:cs="Times New Roman"/>
          <w:sz w:val="28"/>
          <w:szCs w:val="28"/>
        </w:rPr>
        <w:t>.</w:t>
      </w:r>
    </w:p>
    <w:p w:rsidR="002D59E0" w:rsidRPr="006B08DE" w:rsidRDefault="002D59E0" w:rsidP="00E63A1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9E0" w:rsidRPr="009F6B66" w:rsidRDefault="00E97A50" w:rsidP="002D59E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D59E0">
        <w:rPr>
          <w:rFonts w:ascii="Times New Roman" w:hAnsi="Times New Roman"/>
          <w:b/>
          <w:sz w:val="28"/>
          <w:szCs w:val="28"/>
        </w:rPr>
        <w:t>УМиЗР</w:t>
      </w:r>
      <w:proofErr w:type="spellEnd"/>
      <w:r w:rsidR="002D59E0">
        <w:rPr>
          <w:rFonts w:ascii="Times New Roman" w:hAnsi="Times New Roman"/>
          <w:b/>
          <w:sz w:val="28"/>
          <w:szCs w:val="28"/>
        </w:rPr>
        <w:t xml:space="preserve"> </w:t>
      </w:r>
    </w:p>
    <w:p w:rsidR="002D59E0" w:rsidRPr="005B1925" w:rsidRDefault="002D59E0" w:rsidP="002D59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03FB">
        <w:rPr>
          <w:rFonts w:ascii="Times New Roman" w:hAnsi="Times New Roman"/>
          <w:sz w:val="28"/>
          <w:szCs w:val="28"/>
        </w:rPr>
        <w:lastRenderedPageBreak/>
        <w:tab/>
      </w:r>
    </w:p>
    <w:p w:rsidR="002D59E0" w:rsidRPr="005B1925" w:rsidRDefault="002D59E0" w:rsidP="002D59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1925">
        <w:rPr>
          <w:rFonts w:ascii="Times New Roman" w:hAnsi="Times New Roman"/>
          <w:sz w:val="28"/>
          <w:szCs w:val="28"/>
        </w:rPr>
        <w:t xml:space="preserve">В 2022 году доходы в сфере </w:t>
      </w:r>
      <w:proofErr w:type="spellStart"/>
      <w:r w:rsidRPr="005B1925">
        <w:rPr>
          <w:rFonts w:ascii="Times New Roman" w:hAnsi="Times New Roman"/>
          <w:sz w:val="28"/>
          <w:szCs w:val="28"/>
        </w:rPr>
        <w:t>земельно</w:t>
      </w:r>
      <w:proofErr w:type="spellEnd"/>
      <w:r w:rsidRPr="005B1925">
        <w:rPr>
          <w:rFonts w:ascii="Times New Roman" w:hAnsi="Times New Roman"/>
          <w:sz w:val="28"/>
          <w:szCs w:val="28"/>
        </w:rPr>
        <w:t xml:space="preserve"> – имущественных отношений составили 6</w:t>
      </w:r>
      <w:r w:rsidR="00EA2D2F">
        <w:rPr>
          <w:rFonts w:ascii="Times New Roman" w:hAnsi="Times New Roman"/>
          <w:sz w:val="28"/>
          <w:szCs w:val="28"/>
        </w:rPr>
        <w:t>1</w:t>
      </w:r>
      <w:r w:rsidRPr="005B1925">
        <w:rPr>
          <w:rFonts w:ascii="Times New Roman" w:hAnsi="Times New Roman"/>
          <w:sz w:val="28"/>
          <w:szCs w:val="28"/>
        </w:rPr>
        <w:t> </w:t>
      </w:r>
      <w:proofErr w:type="spellStart"/>
      <w:r w:rsidR="00B21E3F">
        <w:rPr>
          <w:rFonts w:ascii="Times New Roman" w:hAnsi="Times New Roman"/>
          <w:sz w:val="28"/>
          <w:szCs w:val="28"/>
        </w:rPr>
        <w:t>млн</w:t>
      </w:r>
      <w:proofErr w:type="spellEnd"/>
      <w:r w:rsidR="00B21E3F">
        <w:rPr>
          <w:rFonts w:ascii="Times New Roman" w:hAnsi="Times New Roman"/>
          <w:sz w:val="28"/>
          <w:szCs w:val="28"/>
        </w:rPr>
        <w:t xml:space="preserve"> </w:t>
      </w:r>
      <w:r w:rsidR="00EA2D2F">
        <w:rPr>
          <w:rFonts w:ascii="Times New Roman" w:hAnsi="Times New Roman"/>
          <w:sz w:val="28"/>
          <w:szCs w:val="28"/>
        </w:rPr>
        <w:t xml:space="preserve">рублей при плане 57 млн. </w:t>
      </w:r>
    </w:p>
    <w:p w:rsidR="002D59E0" w:rsidRPr="005B1925" w:rsidRDefault="002D59E0" w:rsidP="002D59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1925">
        <w:rPr>
          <w:rFonts w:ascii="Times New Roman" w:hAnsi="Times New Roman"/>
          <w:color w:val="00206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</w:t>
      </w:r>
      <w:r w:rsidRPr="005B1925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Pr="005B1925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5B1925">
        <w:rPr>
          <w:rFonts w:ascii="Times New Roman" w:hAnsi="Times New Roman"/>
          <w:sz w:val="28"/>
          <w:szCs w:val="28"/>
        </w:rPr>
        <w:t xml:space="preserve"> «Управление муниципальным имуществом и земельными ресурсами на 2020-2025 годы» контролировалась по тринадцати отраслевым индикаторам. </w:t>
      </w:r>
    </w:p>
    <w:p w:rsidR="002D59E0" w:rsidRPr="005B1925" w:rsidRDefault="002D59E0" w:rsidP="002D59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5B1925">
        <w:rPr>
          <w:rFonts w:ascii="Times New Roman" w:hAnsi="Times New Roman"/>
          <w:sz w:val="28"/>
          <w:szCs w:val="28"/>
        </w:rPr>
        <w:t xml:space="preserve">остигнуто </w:t>
      </w:r>
      <w:r w:rsidR="001F2072">
        <w:rPr>
          <w:rFonts w:ascii="Times New Roman" w:hAnsi="Times New Roman"/>
          <w:sz w:val="28"/>
          <w:szCs w:val="28"/>
        </w:rPr>
        <w:t xml:space="preserve">плановое </w:t>
      </w:r>
      <w:r w:rsidRPr="005B1925">
        <w:rPr>
          <w:rFonts w:ascii="Times New Roman" w:hAnsi="Times New Roman"/>
          <w:sz w:val="28"/>
          <w:szCs w:val="28"/>
        </w:rPr>
        <w:t>значение следующих показателей:</w:t>
      </w:r>
    </w:p>
    <w:p w:rsidR="002D59E0" w:rsidRPr="002D59E0" w:rsidRDefault="002D59E0" w:rsidP="002D59E0">
      <w:pPr>
        <w:pStyle w:val="ConsPlusNorma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9E0">
        <w:rPr>
          <w:rFonts w:ascii="Times New Roman" w:hAnsi="Times New Roman" w:cs="Times New Roman"/>
          <w:sz w:val="28"/>
          <w:szCs w:val="28"/>
        </w:rPr>
        <w:t>- площадь земельных участков, предоставленных для строительства в расчете на 10 тыс. человек населения – 0,03 га;</w:t>
      </w:r>
    </w:p>
    <w:p w:rsidR="001F2072" w:rsidRDefault="001F2072" w:rsidP="002D59E0">
      <w:pPr>
        <w:pStyle w:val="ConsPlusNorma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Перевыполнен план по показателям:</w:t>
      </w:r>
    </w:p>
    <w:p w:rsidR="002D59E0" w:rsidRPr="002D59E0" w:rsidRDefault="002D59E0" w:rsidP="002D59E0">
      <w:pPr>
        <w:pStyle w:val="ConsPlusNorma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9E0">
        <w:rPr>
          <w:rFonts w:ascii="Times New Roman" w:hAnsi="Times New Roman" w:cs="Times New Roman"/>
          <w:sz w:val="28"/>
          <w:szCs w:val="28"/>
        </w:rPr>
        <w:t xml:space="preserve">- </w:t>
      </w:r>
      <w:r w:rsidR="001F2072">
        <w:rPr>
          <w:rFonts w:ascii="Times New Roman" w:hAnsi="Times New Roman" w:cs="Times New Roman"/>
          <w:sz w:val="28"/>
          <w:szCs w:val="28"/>
        </w:rPr>
        <w:t>поступление</w:t>
      </w:r>
      <w:r w:rsidRPr="002D59E0">
        <w:rPr>
          <w:rFonts w:ascii="Times New Roman" w:hAnsi="Times New Roman" w:cs="Times New Roman"/>
          <w:sz w:val="28"/>
          <w:szCs w:val="28"/>
        </w:rPr>
        <w:t xml:space="preserve"> денежных средств в доходную часть бюджета от сдачи в аренду земельных участков, государственная  собственность на которые не разграничена  и которые расположены в границах городского округа, а также средств от продажи права на заключение договоров аренды – 102,59%;</w:t>
      </w:r>
    </w:p>
    <w:p w:rsidR="002D59E0" w:rsidRPr="002D59E0" w:rsidRDefault="001F2072" w:rsidP="002D59E0">
      <w:pPr>
        <w:pStyle w:val="ConsPlusNorma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59E0" w:rsidRPr="002D59E0">
        <w:rPr>
          <w:rFonts w:ascii="Times New Roman" w:hAnsi="Times New Roman" w:cs="Times New Roman"/>
          <w:sz w:val="28"/>
          <w:szCs w:val="28"/>
        </w:rPr>
        <w:t>доходы от  продажи земельных участков, государственная собственность на которые не разграничена и которые  расположены в границах городского округа – 101,90%;</w:t>
      </w:r>
    </w:p>
    <w:p w:rsidR="002D59E0" w:rsidRPr="005B1925" w:rsidRDefault="001F2072" w:rsidP="002D59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н</w:t>
      </w:r>
      <w:r w:rsidR="002D59E0" w:rsidRPr="005B1925">
        <w:rPr>
          <w:rFonts w:ascii="Times New Roman" w:hAnsi="Times New Roman"/>
          <w:sz w:val="28"/>
          <w:szCs w:val="28"/>
        </w:rPr>
        <w:t>аправлено 46</w:t>
      </w:r>
      <w:r w:rsidR="002D59E0">
        <w:rPr>
          <w:rFonts w:ascii="Times New Roman" w:hAnsi="Times New Roman"/>
          <w:sz w:val="28"/>
          <w:szCs w:val="28"/>
        </w:rPr>
        <w:t xml:space="preserve"> претензий</w:t>
      </w:r>
      <w:r w:rsidR="002D59E0" w:rsidRPr="005B1925">
        <w:rPr>
          <w:rFonts w:ascii="Times New Roman" w:hAnsi="Times New Roman"/>
          <w:sz w:val="28"/>
          <w:szCs w:val="28"/>
        </w:rPr>
        <w:t xml:space="preserve"> о погашении задолженности на сумму 11 104 380  руб., </w:t>
      </w:r>
      <w:r w:rsidR="002D59E0" w:rsidRPr="005E402B">
        <w:rPr>
          <w:rFonts w:ascii="Times New Roman" w:hAnsi="Times New Roman"/>
          <w:sz w:val="28"/>
          <w:szCs w:val="28"/>
        </w:rPr>
        <w:t>2 189 500 руб.</w:t>
      </w:r>
      <w:r w:rsidR="002D59E0" w:rsidRPr="005B1925">
        <w:rPr>
          <w:rFonts w:ascii="Times New Roman" w:hAnsi="Times New Roman"/>
          <w:sz w:val="28"/>
          <w:szCs w:val="28"/>
        </w:rPr>
        <w:t xml:space="preserve"> оплачено в досудебном порядке.</w:t>
      </w:r>
    </w:p>
    <w:p w:rsidR="002D59E0" w:rsidRPr="002D59E0" w:rsidRDefault="002D59E0" w:rsidP="002D59E0">
      <w:pPr>
        <w:pStyle w:val="a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59E0">
        <w:rPr>
          <w:rFonts w:ascii="Times New Roman" w:hAnsi="Times New Roman"/>
          <w:sz w:val="28"/>
          <w:szCs w:val="28"/>
        </w:rPr>
        <w:t>В судебном порядке предъявлено 10 исковых требований о взыскании задолженности на сумму 7 839 080,44 руб.</w:t>
      </w:r>
    </w:p>
    <w:p w:rsidR="002D59E0" w:rsidRPr="005B1925" w:rsidRDefault="002D59E0" w:rsidP="002D59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1925">
        <w:rPr>
          <w:rFonts w:ascii="Times New Roman" w:hAnsi="Times New Roman"/>
          <w:sz w:val="28"/>
          <w:szCs w:val="28"/>
        </w:rPr>
        <w:t>По состоянию на 01.01.2023 года объем задолженности по исполнительным документам, находящимся на исполнении в Службе судебных приставов</w:t>
      </w:r>
      <w:r>
        <w:rPr>
          <w:rFonts w:ascii="Times New Roman" w:hAnsi="Times New Roman"/>
          <w:sz w:val="28"/>
          <w:szCs w:val="28"/>
        </w:rPr>
        <w:t>,</w:t>
      </w:r>
      <w:r w:rsidRPr="005B1925">
        <w:rPr>
          <w:rFonts w:ascii="Times New Roman" w:hAnsi="Times New Roman"/>
          <w:sz w:val="28"/>
          <w:szCs w:val="28"/>
        </w:rPr>
        <w:t xml:space="preserve"> составляет 17,43 млн.руб. </w:t>
      </w:r>
    </w:p>
    <w:p w:rsidR="002D59E0" w:rsidRPr="005B1925" w:rsidRDefault="002D59E0" w:rsidP="002D59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1925">
        <w:rPr>
          <w:rFonts w:ascii="Times New Roman" w:hAnsi="Times New Roman"/>
          <w:sz w:val="28"/>
          <w:szCs w:val="28"/>
        </w:rPr>
        <w:t xml:space="preserve">В рамках реализации Федерального закона </w:t>
      </w:r>
      <w:r>
        <w:rPr>
          <w:rFonts w:ascii="Times New Roman" w:hAnsi="Times New Roman"/>
          <w:sz w:val="28"/>
          <w:szCs w:val="28"/>
        </w:rPr>
        <w:t>"</w:t>
      </w:r>
      <w:r w:rsidRPr="005B1925">
        <w:rPr>
          <w:rFonts w:ascii="Times New Roman" w:hAnsi="Times New Roman"/>
          <w:sz w:val="28"/>
          <w:szCs w:val="28"/>
        </w:rPr>
        <w:t>О гаражной амнистии</w:t>
      </w:r>
      <w:r>
        <w:rPr>
          <w:rFonts w:ascii="Times New Roman" w:hAnsi="Times New Roman"/>
          <w:sz w:val="28"/>
          <w:szCs w:val="28"/>
        </w:rPr>
        <w:t>"</w:t>
      </w:r>
      <w:r w:rsidRPr="005B1925">
        <w:rPr>
          <w:rFonts w:ascii="Times New Roman" w:hAnsi="Times New Roman"/>
          <w:sz w:val="28"/>
          <w:szCs w:val="28"/>
        </w:rPr>
        <w:t xml:space="preserve">  в отношении 171 земельных участков  (общей площадь 5295 кв.м.) и объектов капитального строительства 57 осуществлен государственный кадастровый учет.</w:t>
      </w:r>
    </w:p>
    <w:p w:rsidR="00C841FD" w:rsidRPr="006B08DE" w:rsidRDefault="00C841FD" w:rsidP="00E63A18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D59E0" w:rsidRDefault="00C841FD" w:rsidP="00E63A18">
      <w:pPr>
        <w:pStyle w:val="a5"/>
        <w:spacing w:after="0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B08D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841FD" w:rsidRPr="006B08DE" w:rsidRDefault="002D59E0" w:rsidP="00E63A18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  <w:r w:rsidR="00122DB1" w:rsidRPr="006B08DE">
        <w:rPr>
          <w:rFonts w:ascii="Times New Roman" w:hAnsi="Times New Roman" w:cs="Times New Roman"/>
          <w:b/>
          <w:bCs/>
          <w:sz w:val="32"/>
          <w:szCs w:val="32"/>
        </w:rPr>
        <w:t>Архитектура и градостроительство</w:t>
      </w:r>
    </w:p>
    <w:p w:rsidR="00122DB1" w:rsidRPr="006B08DE" w:rsidRDefault="00122DB1" w:rsidP="00E63A18">
      <w:pPr>
        <w:snapToGrid w:val="0"/>
        <w:spacing w:after="0"/>
        <w:ind w:righ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Завершается работа по внесению изменений в Генеральный план. Подготовлена актуальная редакция Правил землепользования и застройки. </w:t>
      </w:r>
    </w:p>
    <w:p w:rsidR="008D5C70" w:rsidRDefault="008D5C70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:rsidR="0095766D" w:rsidRPr="006B08DE" w:rsidRDefault="008D5C70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целях повышения уровня комфортности городской среды:</w:t>
      </w:r>
    </w:p>
    <w:p w:rsidR="00122DB1" w:rsidRPr="006B08DE" w:rsidRDefault="00122DB1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8D5C70">
        <w:rPr>
          <w:rFonts w:ascii="Times New Roman" w:hAnsi="Times New Roman" w:cs="Times New Roman"/>
          <w:sz w:val="28"/>
          <w:szCs w:val="28"/>
        </w:rPr>
        <w:t xml:space="preserve">Два раза направлялась заявка </w:t>
      </w:r>
      <w:r w:rsidRPr="006B08DE">
        <w:rPr>
          <w:rFonts w:ascii="Times New Roman" w:hAnsi="Times New Roman" w:cs="Times New Roman"/>
          <w:sz w:val="28"/>
          <w:szCs w:val="28"/>
        </w:rPr>
        <w:t xml:space="preserve">на участие во Всероссийском конкурсе лучших проектов создания комфортной городской среды. </w:t>
      </w:r>
      <w:r w:rsidR="008D5C70">
        <w:rPr>
          <w:rFonts w:ascii="Times New Roman" w:hAnsi="Times New Roman" w:cs="Times New Roman"/>
          <w:sz w:val="28"/>
          <w:szCs w:val="28"/>
        </w:rPr>
        <w:t xml:space="preserve">Со второй попытки, после </w:t>
      </w:r>
      <w:r w:rsidRPr="006B08DE">
        <w:rPr>
          <w:rFonts w:ascii="Times New Roman" w:hAnsi="Times New Roman" w:cs="Times New Roman"/>
          <w:sz w:val="28"/>
          <w:szCs w:val="28"/>
        </w:rPr>
        <w:t xml:space="preserve">корректировки  </w:t>
      </w:r>
      <w:r w:rsidRPr="006B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</w:t>
      </w:r>
      <w:r w:rsidRPr="006B0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"Ритм леса" </w:t>
      </w:r>
      <w:r w:rsidR="008D5C70">
        <w:rPr>
          <w:rFonts w:ascii="Times New Roman" w:eastAsia="Calibri" w:hAnsi="Times New Roman" w:cs="Times New Roman"/>
          <w:sz w:val="28"/>
          <w:szCs w:val="28"/>
          <w:lang w:eastAsia="en-US"/>
        </w:rPr>
        <w:t>оказался в числе победителей. На реализацию проекта город получит по</w:t>
      </w:r>
      <w:r w:rsidR="006E48E5">
        <w:rPr>
          <w:rFonts w:ascii="Times New Roman" w:eastAsia="Calibri" w:hAnsi="Times New Roman" w:cs="Times New Roman"/>
          <w:sz w:val="28"/>
          <w:szCs w:val="28"/>
          <w:lang w:eastAsia="en-US"/>
        </w:rPr>
        <w:t>рядка</w:t>
      </w:r>
      <w:r w:rsidR="008D5C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100 </w:t>
      </w:r>
      <w:proofErr w:type="spellStart"/>
      <w:r w:rsidR="008D5C70">
        <w:rPr>
          <w:rFonts w:ascii="Times New Roman" w:eastAsia="Calibri" w:hAnsi="Times New Roman" w:cs="Times New Roman"/>
          <w:sz w:val="28"/>
          <w:szCs w:val="28"/>
          <w:lang w:eastAsia="en-US"/>
        </w:rPr>
        <w:t>млн</w:t>
      </w:r>
      <w:proofErr w:type="spellEnd"/>
      <w:r w:rsidR="008D5C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</w:t>
      </w:r>
      <w:r w:rsidR="0095766D"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DB1" w:rsidRPr="006B08DE" w:rsidRDefault="00122DB1" w:rsidP="00E63A1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2. Подготовлена и направлена заявка на Всероссийский конкурс (Федеральный этап) </w:t>
      </w:r>
      <w:r w:rsidR="008D5C70">
        <w:rPr>
          <w:rFonts w:ascii="Times New Roman" w:hAnsi="Times New Roman" w:cs="Times New Roman"/>
          <w:sz w:val="28"/>
          <w:szCs w:val="28"/>
        </w:rPr>
        <w:t>"Лучшая муниципальная практика".</w:t>
      </w:r>
    </w:p>
    <w:p w:rsidR="00122DB1" w:rsidRPr="008D5C70" w:rsidRDefault="008D5C70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C7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Проведена подготовительная работа для участия во Всероссийском конкурсе лучших проектов туристского кода города (проведены общественные слушания).</w:t>
      </w:r>
    </w:p>
    <w:p w:rsidR="00122DB1" w:rsidRPr="006B08DE" w:rsidRDefault="00122DB1" w:rsidP="00E63A18">
      <w:pPr>
        <w:pStyle w:val="ac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Внесены изменения в Схему размещения рекламных конструкций на территории муниципального образования "Город Воткинск". Документ разработан и утвержден постановлением Администрации города Воткинска.</w:t>
      </w:r>
    </w:p>
    <w:p w:rsidR="00122DB1" w:rsidRPr="006B08DE" w:rsidRDefault="00122DB1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За 1</w:t>
      </w:r>
      <w:r w:rsidR="008D5C70">
        <w:rPr>
          <w:rFonts w:ascii="Times New Roman" w:hAnsi="Times New Roman" w:cs="Times New Roman"/>
          <w:sz w:val="28"/>
          <w:szCs w:val="28"/>
        </w:rPr>
        <w:t>1</w:t>
      </w:r>
      <w:r w:rsidRPr="006B08DE">
        <w:rPr>
          <w:rFonts w:ascii="Times New Roman" w:hAnsi="Times New Roman" w:cs="Times New Roman"/>
          <w:sz w:val="28"/>
          <w:szCs w:val="28"/>
        </w:rPr>
        <w:t xml:space="preserve"> месяцев 2022 года объём нового жилищного строительства составил 2</w:t>
      </w:r>
      <w:r w:rsidR="0072465E">
        <w:rPr>
          <w:rFonts w:ascii="Times New Roman" w:hAnsi="Times New Roman" w:cs="Times New Roman"/>
          <w:sz w:val="28"/>
          <w:szCs w:val="28"/>
        </w:rPr>
        <w:t>8</w:t>
      </w:r>
      <w:r w:rsidR="00B31F85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6B08DE">
        <w:rPr>
          <w:rFonts w:ascii="Times New Roman" w:hAnsi="Times New Roman" w:cs="Times New Roman"/>
          <w:sz w:val="28"/>
          <w:szCs w:val="28"/>
        </w:rPr>
        <w:t xml:space="preserve"> кв. м. </w:t>
      </w:r>
    </w:p>
    <w:p w:rsidR="00122DB1" w:rsidRPr="006B08DE" w:rsidRDefault="00122DB1" w:rsidP="00E63A18">
      <w:pPr>
        <w:pStyle w:val="af3"/>
        <w:tabs>
          <w:tab w:val="left" w:pos="-57"/>
        </w:tabs>
        <w:snapToGrid w:val="0"/>
        <w:spacing w:line="276" w:lineRule="auto"/>
        <w:ind w:left="-57" w:right="-57" w:firstLine="766"/>
        <w:rPr>
          <w:szCs w:val="28"/>
        </w:rPr>
      </w:pPr>
      <w:r w:rsidRPr="006B08DE">
        <w:rPr>
          <w:szCs w:val="28"/>
        </w:rPr>
        <w:t>Правительством Удмуртской Республики перед муниципальным образованием «Город Воткинск» поставлена задача по вводу в эксплуатацию жилья в количестве 24</w:t>
      </w:r>
      <w:r w:rsidR="00B31F85">
        <w:rPr>
          <w:szCs w:val="28"/>
        </w:rPr>
        <w:t xml:space="preserve"> </w:t>
      </w:r>
      <w:proofErr w:type="spellStart"/>
      <w:r w:rsidR="00B31F85">
        <w:rPr>
          <w:szCs w:val="28"/>
        </w:rPr>
        <w:t>тыс</w:t>
      </w:r>
      <w:proofErr w:type="spellEnd"/>
      <w:r w:rsidR="00B31F85">
        <w:rPr>
          <w:szCs w:val="28"/>
        </w:rPr>
        <w:t xml:space="preserve"> </w:t>
      </w:r>
      <w:r w:rsidRPr="006B08DE">
        <w:rPr>
          <w:szCs w:val="28"/>
        </w:rPr>
        <w:t>700 кв. м.</w:t>
      </w:r>
    </w:p>
    <w:p w:rsidR="00122DB1" w:rsidRPr="006B08DE" w:rsidRDefault="00122DB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Выполнение составило 110,7%.</w:t>
      </w:r>
    </w:p>
    <w:p w:rsidR="00122DB1" w:rsidRPr="006B08DE" w:rsidRDefault="00122DB1" w:rsidP="006E4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>В настоящее время в стадии строительства находятся 2 многоквартирных жилых дома</w:t>
      </w:r>
      <w:r w:rsidR="006E48E5">
        <w:rPr>
          <w:rFonts w:ascii="Times New Roman" w:hAnsi="Times New Roman" w:cs="Times New Roman"/>
          <w:sz w:val="28"/>
          <w:szCs w:val="28"/>
        </w:rPr>
        <w:t>.</w:t>
      </w:r>
    </w:p>
    <w:p w:rsidR="001F2072" w:rsidRDefault="00122DB1" w:rsidP="00B31F85">
      <w:pPr>
        <w:snapToGrid w:val="0"/>
        <w:spacing w:after="0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общей сложности за 11 месяцев введено в эксплуатацию 1</w:t>
      </w:r>
      <w:r w:rsidR="007515AA">
        <w:rPr>
          <w:rFonts w:ascii="Times New Roman" w:hAnsi="Times New Roman" w:cs="Times New Roman"/>
          <w:sz w:val="28"/>
          <w:szCs w:val="28"/>
        </w:rPr>
        <w:t>5</w:t>
      </w:r>
      <w:r w:rsidRPr="006B08DE">
        <w:rPr>
          <w:rFonts w:ascii="Times New Roman" w:hAnsi="Times New Roman" w:cs="Times New Roman"/>
          <w:sz w:val="28"/>
          <w:szCs w:val="28"/>
        </w:rPr>
        <w:t xml:space="preserve"> объектов, в том числе</w:t>
      </w:r>
      <w:r w:rsidR="00B31F85">
        <w:rPr>
          <w:rFonts w:ascii="Times New Roman" w:hAnsi="Times New Roman" w:cs="Times New Roman"/>
          <w:sz w:val="28"/>
          <w:szCs w:val="28"/>
        </w:rPr>
        <w:t xml:space="preserve"> </w:t>
      </w:r>
      <w:r w:rsidR="006E48E5">
        <w:rPr>
          <w:rFonts w:ascii="Times New Roman" w:hAnsi="Times New Roman" w:cs="Times New Roman"/>
          <w:sz w:val="28"/>
          <w:szCs w:val="28"/>
        </w:rPr>
        <w:t>3</w:t>
      </w:r>
    </w:p>
    <w:p w:rsidR="00122DB1" w:rsidRPr="006B08DE" w:rsidRDefault="00B31F85" w:rsidP="00B31F85">
      <w:pPr>
        <w:snapToGrid w:val="0"/>
        <w:spacing w:after="0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объекта производственного назначения</w:t>
      </w:r>
      <w:r w:rsidR="007515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5A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515A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непроизводственного назначения</w:t>
      </w:r>
      <w:r w:rsidR="007515AA">
        <w:rPr>
          <w:rFonts w:ascii="Times New Roman" w:hAnsi="Times New Roman" w:cs="Times New Roman"/>
          <w:sz w:val="28"/>
          <w:szCs w:val="28"/>
        </w:rPr>
        <w:t xml:space="preserve">, 2 социальных объекта - школа </w:t>
      </w:r>
      <w:r w:rsidR="00E126DF">
        <w:rPr>
          <w:rFonts w:ascii="Times New Roman" w:hAnsi="Times New Roman" w:cs="Times New Roman"/>
          <w:sz w:val="28"/>
          <w:szCs w:val="28"/>
        </w:rPr>
        <w:t xml:space="preserve">на 825 мест </w:t>
      </w:r>
      <w:r w:rsidR="007515AA">
        <w:rPr>
          <w:rFonts w:ascii="Times New Roman" w:hAnsi="Times New Roman" w:cs="Times New Roman"/>
          <w:sz w:val="28"/>
          <w:szCs w:val="28"/>
        </w:rPr>
        <w:t>в Южном микрорайоне и поликлиника</w:t>
      </w:r>
      <w:r w:rsidR="00E126DF">
        <w:rPr>
          <w:rFonts w:ascii="Times New Roman" w:hAnsi="Times New Roman" w:cs="Times New Roman"/>
          <w:sz w:val="28"/>
          <w:szCs w:val="28"/>
        </w:rPr>
        <w:t xml:space="preserve"> на 630 посещений в смену</w:t>
      </w:r>
      <w:r w:rsidR="007515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DB1" w:rsidRPr="006B08DE" w:rsidRDefault="00122DB1" w:rsidP="00E63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72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95766D" w:rsidP="00E63A1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B08D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Управление ЖКХ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и развитие жилищного хозяйства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0F0E" w:rsidRPr="00D71015" w:rsidRDefault="00787780" w:rsidP="00720F0E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="00720F0E" w:rsidRPr="00D7101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1. В рамках выполнения функций по управлению, учету муниципального жилищного фонда</w:t>
      </w:r>
      <w:r w:rsidR="00720F0E" w:rsidRPr="00D710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его приватизации</w:t>
      </w:r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7501E1" w:rsidRPr="006B08DE" w:rsidRDefault="00720F0E" w:rsidP="00E63A18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</w:t>
      </w:r>
      <w:r w:rsidR="0095766D" w:rsidRPr="006B08D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-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оформлено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56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договоров найма специализированных жилых помещений (предоставление служебного жилья)</w:t>
      </w:r>
    </w:p>
    <w:p w:rsidR="007501E1" w:rsidRPr="006B08DE" w:rsidRDefault="00787780" w:rsidP="00E63A18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заключено </w:t>
      </w:r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46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договоров социального найма жилых помещений</w:t>
      </w:r>
    </w:p>
    <w:p w:rsidR="007501E1" w:rsidRPr="006B08DE" w:rsidRDefault="00787780" w:rsidP="00E63A18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передано </w:t>
      </w:r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53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муниципальных жилых помещений в собственность </w:t>
      </w:r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граждан</w:t>
      </w:r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7501E1" w:rsidRDefault="007501E1" w:rsidP="00E63A18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ab/>
        <w:t>Общая сумма доходов от платы за наем составила  4</w:t>
      </w:r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20F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млн</w:t>
      </w:r>
      <w:proofErr w:type="spellEnd"/>
      <w:r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224 тыс.руб. Направлено 24  претензи</w:t>
      </w:r>
      <w:r w:rsidR="0095766D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нанимателям </w:t>
      </w:r>
      <w:r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>жилых помещений, имеющим задолженность по плате за наем.</w:t>
      </w:r>
      <w:r w:rsidR="0095766D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95766D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A0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20F0E" w:rsidRPr="00D71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20F0E" w:rsidRPr="00D710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поручению Президента Российской Федерации расселен дом 2 по ул. Цеховой</w:t>
      </w:r>
      <w:r w:rsidR="00720F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720F0E" w:rsidRPr="00D710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20F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501E1" w:rsidRPr="006B08DE" w:rsidRDefault="00720F0E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-</w:t>
      </w:r>
      <w:r w:rsidR="007501E1" w:rsidRPr="006B0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переселено10 чел. из 8 жилых помещени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й</w:t>
      </w:r>
      <w:r w:rsidR="007501E1" w:rsidRPr="006B0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(436 кв.м.). Общая сумма расходов составила 17 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218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</w:t>
      </w:r>
      <w:r w:rsidR="007501E1" w:rsidRPr="006B0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руб.:</w:t>
      </w:r>
    </w:p>
    <w:p w:rsidR="00787780" w:rsidRDefault="00787780" w:rsidP="00720F0E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</w:p>
    <w:p w:rsidR="007501E1" w:rsidRPr="006B08DE" w:rsidRDefault="00787780" w:rsidP="00E63A18">
      <w:pPr>
        <w:shd w:val="clear" w:color="auto" w:fill="FFFFFF" w:themeFill="background1"/>
        <w:tabs>
          <w:tab w:val="left" w:pos="748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6D28B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 4-х многоквартирных домах</w:t>
      </w:r>
      <w:r w:rsidR="007501E1" w:rsidRPr="006B08D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проведена замена </w:t>
      </w:r>
      <w:r w:rsidR="00720F0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пяти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лифтов с использованием средств Фонда содействия реформированию жилищно-коммунального хозяйства.</w:t>
      </w:r>
    </w:p>
    <w:p w:rsidR="0095766D" w:rsidRPr="006B08DE" w:rsidRDefault="0095766D" w:rsidP="00E63A18">
      <w:pPr>
        <w:shd w:val="clear" w:color="auto" w:fill="FFFFFF" w:themeFill="background1"/>
        <w:tabs>
          <w:tab w:val="left" w:pos="7485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87780" w:rsidP="00E63A18">
      <w:pPr>
        <w:shd w:val="clear" w:color="auto" w:fill="FFFFFF" w:themeFill="background1"/>
        <w:tabs>
          <w:tab w:val="left" w:pos="748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Капитальный ремонт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 произведен в 112 домах города Воткинска за счёт средств, находящихся на спец. счетах отремонтированных домов. </w:t>
      </w:r>
    </w:p>
    <w:p w:rsidR="0095766D" w:rsidRPr="006B08DE" w:rsidRDefault="0095766D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 w:rsidR="006D28B3" w:rsidRP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7501E1" w:rsidRP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роведено 49 внеплановых проверок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отношении юридических лиц и граждан в соответствии с положениями Федерального закона № 2</w:t>
      </w:r>
      <w:r w:rsidR="00720F0E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проведенных проверок выявлено 20 нарушений обязательных требований, установленных правовыми актами.</w:t>
      </w:r>
    </w:p>
    <w:p w:rsidR="007501E1" w:rsidRPr="006B08DE" w:rsidRDefault="006D28B3" w:rsidP="00E63A18">
      <w:pPr>
        <w:pStyle w:val="ac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7501E1" w:rsidRP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аправлены в органы государственного жилищного надзора УР, Управления </w:t>
      </w:r>
      <w:proofErr w:type="spellStart"/>
      <w:r w:rsidR="007501E1" w:rsidRP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Роспотребнадзора</w:t>
      </w:r>
      <w:proofErr w:type="spellEnd"/>
      <w:r w:rsidR="007501E1" w:rsidRPr="006D28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УР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копии материалов 13 проверок на привлечение подконтрольных субъектов к административной ответственности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профилактических мероприятий по предотвращению нарушений обязательных требований объявлено 27 Предостережений.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и развитие коммунальной инфраструктуры</w:t>
      </w:r>
    </w:p>
    <w:p w:rsidR="00FD70C3" w:rsidRDefault="00FD70C3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5766D" w:rsidRPr="006B08DE" w:rsidRDefault="00FD70C3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501E1" w:rsidRPr="006B08D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 рамках </w:t>
      </w:r>
      <w:r w:rsidR="0095766D" w:rsidRPr="006B08D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подготовки к зиме: 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6B08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FD70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6B08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выполнены работы по капитальному ремонту участков водопроводов на общую сумму </w:t>
      </w:r>
      <w:r w:rsidRPr="006B08D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1</w:t>
      </w:r>
      <w:r w:rsidR="00FD70C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FD70C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млн</w:t>
      </w:r>
      <w:proofErr w:type="spellEnd"/>
      <w:r w:rsidR="00FD70C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100 </w:t>
      </w:r>
      <w:proofErr w:type="spellStart"/>
      <w:r w:rsidR="00FD70C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тыс</w:t>
      </w:r>
      <w:proofErr w:type="spellEnd"/>
      <w:r w:rsidRPr="006B08D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руб.</w:t>
      </w:r>
      <w:r w:rsidRPr="006B08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: 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      </w:t>
      </w:r>
      <w:r w:rsidR="007501E1" w:rsidRPr="006B08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- по ул. Советская  (</w:t>
      </w:r>
      <w:r w:rsidR="007501E1" w:rsidRPr="006B08D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0,27 км.</w:t>
      </w:r>
      <w:r w:rsidR="007501E1" w:rsidRPr="006B08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);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      </w:t>
      </w:r>
      <w:r w:rsidR="007501E1" w:rsidRPr="006B08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по ул. 1 Мая  (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0,125 км.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районе </w:t>
      </w:r>
      <w:proofErr w:type="spellStart"/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повысительной</w:t>
      </w:r>
      <w:proofErr w:type="spellEnd"/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насосной станции по ул. Осипенко (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0,24 км, 5 водопроводных колодцев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501E1" w:rsidRPr="006B08DE" w:rsidRDefault="00FD70C3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дополнительно выделенные 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 млн. руб. с учетом </w:t>
      </w:r>
      <w:proofErr w:type="spellStart"/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софинансирования</w:t>
      </w:r>
      <w:proofErr w:type="spellEnd"/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из местного бюджета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работы: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по капитальному ремонту тепловой сети отопления и ГВС к жилому дому №38 по ул.К.Либкнехта;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капитальному ремонту оборудования котельной №8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 капитальному ремонту тепловой сети отопления и ГВС к жилому дому №13 по </w:t>
      </w:r>
      <w:proofErr w:type="spellStart"/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ул.Садовникова</w:t>
      </w:r>
      <w:proofErr w:type="spellEnd"/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по  капитальному ремонту тепловой сети отопления и ГВС  к жилому  дому № 38 по ул.Кирова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</w:p>
    <w:p w:rsidR="00787780" w:rsidRDefault="00787780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Благоустройство и охрана окружающей среды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D4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рабочем порядке осуществлялись работы по ручной и механизированной очистке территорий, уборке мусора, содержанию пляжа и детских площадок, озеленению, содержанию кладбищ, содержание электрических сетей и светофорных объектов, расходы составили 69,18 млн.руб. 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В рамках исполнения федеральной программы «Комплексная система обращения с ТКО» национального проекта «Экология» Администрацией города Воткинска </w:t>
      </w:r>
      <w:r w:rsidR="007246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удалось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получ</w:t>
      </w:r>
      <w:r w:rsidR="0072465E">
        <w:rPr>
          <w:rFonts w:ascii="Times New Roman" w:hAnsi="Times New Roman" w:cs="Times New Roman"/>
          <w:color w:val="000000" w:themeColor="text1"/>
          <w:sz w:val="28"/>
          <w:szCs w:val="28"/>
        </w:rPr>
        <w:t>ить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112 контейнеров для раздельного накопления отходов.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5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Они будут устанавливаться на обустроенные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контейнерны</w:t>
      </w:r>
      <w:r w:rsidR="00FE5A0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площадк</w:t>
      </w:r>
      <w:r w:rsidR="00FE5A0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5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5A06">
        <w:rPr>
          <w:rFonts w:ascii="Times New Roman" w:hAnsi="Times New Roman" w:cs="Times New Roman"/>
          <w:color w:val="000000" w:themeColor="text1"/>
          <w:sz w:val="28"/>
          <w:szCs w:val="28"/>
        </w:rPr>
        <w:t>На 2023 год М</w:t>
      </w:r>
      <w:r w:rsidR="00955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инистерством природных ресурсов выделена субсидия в 14 </w:t>
      </w:r>
      <w:proofErr w:type="spellStart"/>
      <w:r w:rsidR="009559B7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spellEnd"/>
      <w:r w:rsidR="00955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на строительство 140 площадок.  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3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Начиная с 2019 года, в Удмуртской Республике ежегодно осуществляется конкурсный отбор инициативных проектов 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(инициативное </w:t>
      </w:r>
      <w:proofErr w:type="spellStart"/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бюджетирование</w:t>
      </w:r>
      <w:proofErr w:type="spellEnd"/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).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2022 году реализовано 11 проектов: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«Счастливый двор» (устройство спортивной площадки в районе домов № 5 и № 9 по ул. Школьная»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«Наш двор - вперед к мечте» (устройство спортивной площадки в районе дома № 9 по ул. Гастелло)»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«Уютный квартал» (устройство системы водоотведения на территории ТОС «Степана Разина»)»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«Безопасный тротуар» на территории МБОУ «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Воткинский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лицей»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 «Алёнкин парк» на Молодёжной»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6. «Время новых стартов» (приобретение 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мототехники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устройство 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мототрассы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мотошколы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7. «Ветер перемен» (устройство многофункциональной площадки в районе ул. Солнечная)»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8. «Образовательно-развлекательный комплекс «Дорожная азбука» на территории МБОУ СОШ №1»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9. «Здоровое поколение» (устройство беговой дорожки и 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волейбольно-баскетбольной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площадки на стадионе школы № 6)»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10. «Зал творчества для всех (ремонт актового зала МБОУ СОШ №10 г. Воткинска)»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11. «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ЗаРечье-ЗаСпорт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!» (благоустройство спортивной площадки МБОУ СОШ № 15)»</w:t>
      </w:r>
    </w:p>
    <w:p w:rsidR="007501E1" w:rsidRDefault="007501E1" w:rsidP="00E63A1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501E1" w:rsidP="00E63A1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транспортной</w:t>
      </w:r>
      <w:r w:rsidR="00EC298B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системы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01E1" w:rsidRPr="006B08DE" w:rsidRDefault="00787780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Капитальный ремонт и ремонт дорог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значения 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2022 году из федерального бюджета выделено </w:t>
      </w:r>
      <w:r w:rsidRPr="006B0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15 </w:t>
      </w:r>
      <w:proofErr w:type="spellStart"/>
      <w:r w:rsidR="00EF28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млн</w:t>
      </w:r>
      <w:proofErr w:type="spellEnd"/>
      <w:r w:rsidR="00EF28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183 </w:t>
      </w:r>
      <w:r w:rsidR="00EF28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тыс. </w:t>
      </w:r>
      <w:r w:rsidRPr="006B0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руб., </w:t>
      </w:r>
      <w:r w:rsidRPr="006B0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 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республиканского бюджета выделено </w:t>
      </w: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102 </w:t>
      </w:r>
      <w:proofErr w:type="spellStart"/>
      <w:r w:rsidR="00EF28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spellEnd"/>
      <w:r w:rsidR="00EF28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463 </w:t>
      </w:r>
      <w:proofErr w:type="spellStart"/>
      <w:r w:rsidR="00EF28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</w:t>
      </w:r>
      <w:proofErr w:type="spellEnd"/>
      <w:r w:rsidR="00EF28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руб.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роведен капитальный ремонт 13 объектов улично-дорожной сети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 участков автомобильных дорог протяженностью 4,3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 и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участков тротуаров общей площадью 3700 м2</w:t>
      </w:r>
      <w:r w:rsidR="00EF2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реконструкция участка автомобильной дороги ("</w:t>
      </w:r>
      <w:proofErr w:type="spellStart"/>
      <w:r w:rsidR="00EF2880">
        <w:rPr>
          <w:rFonts w:ascii="Times New Roman" w:hAnsi="Times New Roman" w:cs="Times New Roman"/>
          <w:color w:val="000000" w:themeColor="text1"/>
          <w:sz w:val="28"/>
          <w:szCs w:val="28"/>
        </w:rPr>
        <w:t>Техновек</w:t>
      </w:r>
      <w:proofErr w:type="spellEnd"/>
      <w:r w:rsidR="00EF2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"). 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ул. Расковой от ул. 1 Мая до ул. Чапаева;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ул. Чапаева от ул. Пугачева до ул. Расковой;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ул. Тихая от Тихая 4"б" до ул. Тихая, д.59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7501E1" w:rsidRPr="006B08DE" w:rsidRDefault="007501E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ул. 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Казенова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ул. Красноармейская до ул.Колхозная;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Шувалова  от ул. Спорта до ул. Кирова;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ул. Королева от ул.Верхняя до ул.Зверева;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Пермяка от ул.Королева до ул.Пролетарская;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ул. Колхозная от </w:t>
      </w:r>
      <w:proofErr w:type="spellStart"/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Казенова</w:t>
      </w:r>
      <w:proofErr w:type="spellEnd"/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ул. Тихая;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8 Марта (ремонт дорожными картами</w:t>
      </w:r>
      <w:r w:rsidR="00EF288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Курчатова от ул. Серова до ул. Молодежная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Мира от ул. Орджоникидзе до ул. Мира,27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Ленинградская от ул. Волгоградская до ул. Энтузиастов (тротуар);</w:t>
      </w:r>
    </w:p>
    <w:p w:rsidR="007501E1" w:rsidRPr="006B08DE" w:rsidRDefault="007501E1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ул. Пролетарская от ул. К.Маркса до ул. Привокзальная  (тротуар);</w:t>
      </w:r>
    </w:p>
    <w:p w:rsidR="007501E1" w:rsidRPr="006B08DE" w:rsidRDefault="00EF2880" w:rsidP="00E63A18">
      <w:pPr>
        <w:shd w:val="clear" w:color="auto" w:fill="FFFFFF" w:themeFill="background1"/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от 3 км до 6 км Камской ж/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(реконструкция)</w:t>
      </w: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501E1" w:rsidRPr="006B08DE" w:rsidRDefault="007501E1" w:rsidP="00E63A1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1E1" w:rsidRPr="006B08DE" w:rsidRDefault="007D4281" w:rsidP="00E63A1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 w:rsidR="007501E1"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Энергосбережение и повышение энергетической эффективности </w:t>
      </w:r>
    </w:p>
    <w:p w:rsidR="0095766D" w:rsidRPr="006B08DE" w:rsidRDefault="007501E1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соглашения о предоставлении субсидии из бюджета Удмуртской Республики выполнены следующие мероприятия: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замена 0,</w:t>
      </w:r>
      <w:r w:rsidR="00FE4CF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 сетей уличного освещения (замена неизолированных проводов на силовой изолированный провод) на сумму 22</w:t>
      </w:r>
      <w:r w:rsidR="00FE4CF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тыс.руб., в том числе за счет бюджета УР –2</w:t>
      </w:r>
      <w:r w:rsidR="00FE4CF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тыс.руб., из местного бюджета – 2,2 тыс.руб.: по ул. Волгоградская от ТП-215. </w:t>
      </w:r>
    </w:p>
    <w:p w:rsidR="00AE22B6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поставлено на учет 24 бесхозяйных объектов на сумму 214,</w:t>
      </w:r>
      <w:r w:rsidR="00FE4CF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</w:t>
      </w:r>
      <w:r w:rsidR="00AE22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501E1" w:rsidRPr="006B08DE" w:rsidRDefault="00787780" w:rsidP="00E63A18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- актуализ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ирована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схем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теплоснабжения на период 2023-2035 г.г. на сумму 690</w:t>
      </w:r>
      <w:r w:rsidR="00E52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501E1" w:rsidRPr="006B08DE" w:rsidRDefault="007501E1" w:rsidP="00AE22B6">
      <w:pPr>
        <w:pStyle w:val="ac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Социальная поддержка населения</w:t>
      </w:r>
    </w:p>
    <w:p w:rsidR="007501E1" w:rsidRPr="006B08DE" w:rsidRDefault="007501E1" w:rsidP="00E63A18">
      <w:pPr>
        <w:pStyle w:val="ac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7780" w:rsidRDefault="00787780" w:rsidP="00787780">
      <w:pPr>
        <w:pStyle w:val="a5"/>
        <w:shd w:val="clear" w:color="auto" w:fill="FFFFFF" w:themeFill="background1"/>
        <w:spacing w:after="0"/>
        <w:ind w:left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1.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счет средств муниципального, федерального бюджета и бюджета субъекта Российской Федерации 1 семья получила социальную выплату в размере 740 086,00 рублей.</w:t>
      </w:r>
      <w:r w:rsidR="0095766D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501E1" w:rsidRPr="006B08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Принято 2 семьи (заявки) на участие в программе на 2023 год.</w:t>
      </w:r>
    </w:p>
    <w:p w:rsidR="0095766D" w:rsidRPr="00787780" w:rsidRDefault="00787780" w:rsidP="00787780">
      <w:pPr>
        <w:pStyle w:val="a5"/>
        <w:shd w:val="clear" w:color="auto" w:fill="FFFFFF" w:themeFill="background1"/>
        <w:spacing w:after="0"/>
        <w:ind w:left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2. 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исполнени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федеральных жилищных обязательств перед инвалидами и семьями, имеющими детей-инвалидов, признанными нуждающимися в жилых помещениях до 1 января 2005 года, за счет средств федерального бюджета 2 инвалида приобрели квартир</w:t>
      </w:r>
      <w:r w:rsidR="0095766D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7501E1" w:rsidRPr="006B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общей площадью 73,5 кв.м.</w:t>
      </w:r>
      <w:r w:rsidR="0095766D"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539" w:rsidRPr="00D71015" w:rsidRDefault="0095766D" w:rsidP="0084253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842539" w:rsidRPr="00D7101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</w:t>
      </w:r>
      <w:r w:rsidR="00842539" w:rsidRPr="00D710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8425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842539" w:rsidRPr="00D710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ринято на учёт </w:t>
      </w:r>
      <w:r w:rsidR="008425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7 семей, </w:t>
      </w:r>
      <w:r w:rsidR="00842539" w:rsidRPr="00D710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нуждающихся в улучш</w:t>
      </w:r>
      <w:r w:rsidR="008425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ении жилищных условий.</w:t>
      </w:r>
    </w:p>
    <w:p w:rsidR="0095766D" w:rsidRPr="006B08DE" w:rsidRDefault="0095766D" w:rsidP="00E63A18">
      <w:pPr>
        <w:pStyle w:val="a5"/>
        <w:shd w:val="clear" w:color="auto" w:fill="FFFFFF" w:themeFill="background1"/>
        <w:spacing w:after="0"/>
        <w:ind w:left="142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6B08DE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</w:p>
    <w:p w:rsidR="0095766D" w:rsidRDefault="0095766D" w:rsidP="00E63A18">
      <w:pPr>
        <w:pStyle w:val="a5"/>
        <w:shd w:val="clear" w:color="auto" w:fill="FFFFFF" w:themeFill="background1"/>
        <w:spacing w:after="0"/>
        <w:ind w:left="142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6B08DE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УКС</w:t>
      </w:r>
    </w:p>
    <w:p w:rsidR="00787780" w:rsidRPr="006B08DE" w:rsidRDefault="00787780" w:rsidP="00E63A18">
      <w:pPr>
        <w:pStyle w:val="a5"/>
        <w:shd w:val="clear" w:color="auto" w:fill="FFFFFF" w:themeFill="background1"/>
        <w:spacing w:after="0"/>
        <w:ind w:left="142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501E1" w:rsidRPr="006B08DE" w:rsidRDefault="00EC298B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С</w:t>
      </w:r>
      <w:r w:rsidR="007501E1" w:rsidRPr="006B08DE">
        <w:rPr>
          <w:rFonts w:ascii="Times New Roman" w:hAnsi="Times New Roman" w:cs="Times New Roman"/>
          <w:b/>
          <w:sz w:val="28"/>
          <w:szCs w:val="28"/>
        </w:rPr>
        <w:t>троительств</w:t>
      </w:r>
      <w:r w:rsidRPr="006B08DE">
        <w:rPr>
          <w:rFonts w:ascii="Times New Roman" w:hAnsi="Times New Roman" w:cs="Times New Roman"/>
          <w:b/>
          <w:sz w:val="28"/>
          <w:szCs w:val="28"/>
        </w:rPr>
        <w:t>о</w:t>
      </w:r>
      <w:r w:rsidR="007501E1" w:rsidRPr="006B08DE">
        <w:rPr>
          <w:rFonts w:ascii="Times New Roman" w:hAnsi="Times New Roman" w:cs="Times New Roman"/>
          <w:b/>
          <w:sz w:val="28"/>
          <w:szCs w:val="28"/>
        </w:rPr>
        <w:t xml:space="preserve"> и реконструкци</w:t>
      </w:r>
      <w:r w:rsidRPr="006B08DE">
        <w:rPr>
          <w:rFonts w:ascii="Times New Roman" w:hAnsi="Times New Roman" w:cs="Times New Roman"/>
          <w:b/>
          <w:sz w:val="28"/>
          <w:szCs w:val="28"/>
        </w:rPr>
        <w:t>я</w:t>
      </w:r>
      <w:r w:rsidR="007501E1" w:rsidRPr="006B08DE">
        <w:rPr>
          <w:rFonts w:ascii="Times New Roman" w:hAnsi="Times New Roman" w:cs="Times New Roman"/>
          <w:b/>
          <w:sz w:val="28"/>
          <w:szCs w:val="28"/>
        </w:rPr>
        <w:t xml:space="preserve"> объектов: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Благоустройство дворовых территорий в г. Воткинске, включённых в федеральную программу «Формирование современной городской среды»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18 объектов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Благоустройство сквера в районе Казанского вокзала</w:t>
      </w:r>
    </w:p>
    <w:p w:rsidR="0095766D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- Здание общеобразовательной школы на 825 мест в </w:t>
      </w:r>
      <w:proofErr w:type="spellStart"/>
      <w:r w:rsidR="007501E1" w:rsidRPr="006B08D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7501E1" w:rsidRPr="006B08DE">
        <w:rPr>
          <w:rFonts w:ascii="Times New Roman" w:hAnsi="Times New Roman" w:cs="Times New Roman"/>
          <w:sz w:val="28"/>
          <w:szCs w:val="28"/>
        </w:rPr>
        <w:t xml:space="preserve">. Южный </w:t>
      </w:r>
    </w:p>
    <w:p w:rsidR="0095766D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-Строительство системы наружного водоснабжения от ул. Привокзальная, 1 до ул. </w:t>
      </w:r>
      <w:proofErr w:type="spellStart"/>
      <w:r w:rsidR="007501E1" w:rsidRPr="006B08DE">
        <w:rPr>
          <w:rFonts w:ascii="Times New Roman" w:hAnsi="Times New Roman" w:cs="Times New Roman"/>
          <w:sz w:val="28"/>
          <w:szCs w:val="28"/>
        </w:rPr>
        <w:t>Торфозаводская</w:t>
      </w:r>
      <w:proofErr w:type="spellEnd"/>
      <w:r w:rsidR="007501E1" w:rsidRPr="006B08DE">
        <w:rPr>
          <w:rFonts w:ascii="Times New Roman" w:hAnsi="Times New Roman" w:cs="Times New Roman"/>
          <w:sz w:val="28"/>
          <w:szCs w:val="28"/>
        </w:rPr>
        <w:t xml:space="preserve">, 17 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-Капитальный ремонт газопроводов и технических устройств - 11 объектов ГРПШ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EC298B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П</w:t>
      </w:r>
      <w:r w:rsidR="007501E1" w:rsidRPr="006B08DE">
        <w:rPr>
          <w:rFonts w:ascii="Times New Roman" w:hAnsi="Times New Roman" w:cs="Times New Roman"/>
          <w:b/>
          <w:sz w:val="28"/>
          <w:szCs w:val="28"/>
        </w:rPr>
        <w:t>роектные работы: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«Здание общеобразовательной школы н</w:t>
      </w:r>
      <w:r w:rsidR="007B6491">
        <w:rPr>
          <w:rFonts w:ascii="Times New Roman" w:hAnsi="Times New Roman" w:cs="Times New Roman"/>
          <w:sz w:val="28"/>
          <w:szCs w:val="28"/>
        </w:rPr>
        <w:t>а 825 мест в районе ул. Серова</w:t>
      </w:r>
      <w:r w:rsidR="007501E1" w:rsidRPr="006B08DE">
        <w:rPr>
          <w:rFonts w:ascii="Times New Roman" w:hAnsi="Times New Roman" w:cs="Times New Roman"/>
          <w:sz w:val="28"/>
          <w:szCs w:val="28"/>
        </w:rPr>
        <w:t>»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«Фонтан в центральном городском сквере»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«Строительство приюта для безнадзорных животных»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«Капитальный ремонт газопроводов и технических устройств (ПИР)» - 11 объектов ГРПШ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EC298B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С</w:t>
      </w:r>
      <w:r w:rsidR="007501E1" w:rsidRPr="006B08DE">
        <w:rPr>
          <w:rFonts w:ascii="Times New Roman" w:hAnsi="Times New Roman" w:cs="Times New Roman"/>
          <w:b/>
          <w:sz w:val="28"/>
          <w:szCs w:val="28"/>
        </w:rPr>
        <w:t>опровождение проектирования и строительства объекта: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- «Поликлиника» ул.1 Мая, 132 (заказчик УКС Правительства) 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- «Благоустройство </w:t>
      </w:r>
      <w:proofErr w:type="spellStart"/>
      <w:r w:rsidR="007501E1" w:rsidRPr="006B08DE">
        <w:rPr>
          <w:rFonts w:ascii="Times New Roman" w:hAnsi="Times New Roman" w:cs="Times New Roman"/>
          <w:sz w:val="28"/>
          <w:szCs w:val="28"/>
        </w:rPr>
        <w:t>Богатырёвского</w:t>
      </w:r>
      <w:proofErr w:type="spellEnd"/>
      <w:r w:rsidR="007501E1" w:rsidRPr="006B08DE">
        <w:rPr>
          <w:rFonts w:ascii="Times New Roman" w:hAnsi="Times New Roman" w:cs="Times New Roman"/>
          <w:sz w:val="28"/>
          <w:szCs w:val="28"/>
        </w:rPr>
        <w:t xml:space="preserve"> парка» 2 этап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«Капитальный ремонт помещений здания по адресу ул. Мира, дом 30 для перепрофилирования под учреждение дополнительного образования «Центр технического творчества детей «</w:t>
      </w:r>
      <w:proofErr w:type="spellStart"/>
      <w:r w:rsidR="007501E1" w:rsidRPr="006B08DE">
        <w:rPr>
          <w:rFonts w:ascii="Times New Roman" w:hAnsi="Times New Roman" w:cs="Times New Roman"/>
          <w:sz w:val="28"/>
          <w:szCs w:val="28"/>
        </w:rPr>
        <w:t>ТехноСтарт</w:t>
      </w:r>
      <w:proofErr w:type="spellEnd"/>
      <w:r w:rsidR="007501E1" w:rsidRPr="006B08DE">
        <w:rPr>
          <w:rFonts w:ascii="Times New Roman" w:hAnsi="Times New Roman" w:cs="Times New Roman"/>
          <w:sz w:val="28"/>
          <w:szCs w:val="28"/>
        </w:rPr>
        <w:t>»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sz w:val="28"/>
          <w:szCs w:val="28"/>
        </w:rPr>
        <w:t>- «Устройство водоо</w:t>
      </w:r>
      <w:r w:rsidR="00EC298B" w:rsidRPr="006B08DE">
        <w:rPr>
          <w:rFonts w:ascii="Times New Roman" w:hAnsi="Times New Roman" w:cs="Times New Roman"/>
          <w:sz w:val="28"/>
          <w:szCs w:val="28"/>
        </w:rPr>
        <w:t xml:space="preserve">тведения ФОК в районе ООШ № 2 </w:t>
      </w:r>
      <w:r w:rsidR="007501E1" w:rsidRPr="006B08DE">
        <w:rPr>
          <w:rFonts w:ascii="Times New Roman" w:hAnsi="Times New Roman" w:cs="Times New Roman"/>
          <w:sz w:val="28"/>
          <w:szCs w:val="28"/>
        </w:rPr>
        <w:t>»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lastRenderedPageBreak/>
        <w:t>Технический контроль за строительством, реконструкцией и капитальным ремонтом объектов города:</w:t>
      </w:r>
    </w:p>
    <w:p w:rsidR="007501E1" w:rsidRPr="006B08DE" w:rsidRDefault="00787780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501E1" w:rsidRPr="006B08D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501E1" w:rsidRPr="006B08DE">
        <w:rPr>
          <w:rFonts w:ascii="Times New Roman" w:hAnsi="Times New Roman" w:cs="Times New Roman"/>
          <w:sz w:val="28"/>
          <w:szCs w:val="28"/>
        </w:rPr>
        <w:t>все объекты города, финансируемые из бюджетов различных уровней</w:t>
      </w:r>
    </w:p>
    <w:p w:rsidR="00EC298B" w:rsidRPr="006B08DE" w:rsidRDefault="00EC298B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•</w:t>
      </w:r>
      <w:r w:rsidRPr="006B08DE">
        <w:rPr>
          <w:rFonts w:ascii="Times New Roman" w:hAnsi="Times New Roman" w:cs="Times New Roman"/>
          <w:sz w:val="28"/>
          <w:szCs w:val="28"/>
        </w:rPr>
        <w:tab/>
        <w:t>Подготовлено, размещено и проведено конкурсных закупок  - 42, на общую сумму начальной максимальной цены контракта – 101</w:t>
      </w:r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491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579 тыс. руб.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•</w:t>
      </w:r>
      <w:r w:rsidRPr="006B08DE">
        <w:rPr>
          <w:rFonts w:ascii="Times New Roman" w:hAnsi="Times New Roman" w:cs="Times New Roman"/>
          <w:sz w:val="28"/>
          <w:szCs w:val="28"/>
        </w:rPr>
        <w:tab/>
        <w:t>Выполнены работы по проверке, корректировке и составлению смет, проверке актов выполненных работ на социально-значимые объекты города на сумму – 1</w:t>
      </w:r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491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300</w:t>
      </w:r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491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руб.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•</w:t>
      </w:r>
      <w:r w:rsidRPr="006B08DE">
        <w:rPr>
          <w:rFonts w:ascii="Times New Roman" w:hAnsi="Times New Roman" w:cs="Times New Roman"/>
          <w:sz w:val="28"/>
          <w:szCs w:val="28"/>
        </w:rPr>
        <w:tab/>
        <w:t>Освоено по объектам города – 35</w:t>
      </w:r>
      <w:r w:rsidR="007B6491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7B6491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7B6491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руб.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В 2023 году планируется: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787780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строительство, реконструкция, капремон</w:t>
      </w:r>
      <w:r w:rsidR="00EC298B" w:rsidRPr="006B08DE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Pr="006B08DE">
        <w:rPr>
          <w:rFonts w:ascii="Times New Roman" w:hAnsi="Times New Roman" w:cs="Times New Roman"/>
          <w:b/>
          <w:sz w:val="28"/>
          <w:szCs w:val="28"/>
        </w:rPr>
        <w:t>следующих объектов города: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Благоустр</w:t>
      </w:r>
      <w:r w:rsidR="00EC298B" w:rsidRPr="006B08DE">
        <w:rPr>
          <w:rFonts w:ascii="Times New Roman" w:hAnsi="Times New Roman" w:cs="Times New Roman"/>
          <w:sz w:val="28"/>
          <w:szCs w:val="28"/>
        </w:rPr>
        <w:t>ойство дворовых территорий</w:t>
      </w:r>
      <w:r w:rsidRPr="006B08DE">
        <w:rPr>
          <w:rFonts w:ascii="Times New Roman" w:hAnsi="Times New Roman" w:cs="Times New Roman"/>
          <w:sz w:val="28"/>
          <w:szCs w:val="28"/>
        </w:rPr>
        <w:t>, включённых в федеральную программу «Формирование современной городской среды» - 16 объектов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Капитальный ремонт газопроводов и технических устройст</w:t>
      </w:r>
      <w:r w:rsidR="007D4281">
        <w:rPr>
          <w:rFonts w:ascii="Times New Roman" w:hAnsi="Times New Roman" w:cs="Times New Roman"/>
          <w:sz w:val="28"/>
          <w:szCs w:val="28"/>
        </w:rPr>
        <w:t>в</w:t>
      </w:r>
      <w:r w:rsidRPr="006B08DE">
        <w:rPr>
          <w:rFonts w:ascii="Times New Roman" w:hAnsi="Times New Roman" w:cs="Times New Roman"/>
          <w:sz w:val="28"/>
          <w:szCs w:val="28"/>
        </w:rPr>
        <w:t xml:space="preserve"> - 5 объектов ГРПШ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Благоустройство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Богатырёвского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парка в г.Воткинске УР (3</w:t>
      </w:r>
      <w:r w:rsidR="00426C99">
        <w:rPr>
          <w:rFonts w:ascii="Times New Roman" w:hAnsi="Times New Roman" w:cs="Times New Roman"/>
          <w:sz w:val="28"/>
          <w:szCs w:val="28"/>
        </w:rPr>
        <w:t>-й</w:t>
      </w:r>
      <w:r w:rsidRPr="006B08DE">
        <w:rPr>
          <w:rFonts w:ascii="Times New Roman" w:hAnsi="Times New Roman" w:cs="Times New Roman"/>
          <w:sz w:val="28"/>
          <w:szCs w:val="28"/>
        </w:rPr>
        <w:t xml:space="preserve"> этап)</w:t>
      </w:r>
    </w:p>
    <w:p w:rsidR="00426C99" w:rsidRDefault="00426C99" w:rsidP="00426C99">
      <w:pPr>
        <w:pStyle w:val="ac"/>
        <w:spacing w:line="276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1E1" w:rsidRPr="006B08DE" w:rsidRDefault="007501E1" w:rsidP="00787780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проектирование</w:t>
      </w:r>
      <w:r w:rsidR="00EC298B" w:rsidRPr="006B0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b/>
          <w:sz w:val="28"/>
          <w:szCs w:val="28"/>
        </w:rPr>
        <w:t>следующих объектов города (при достаточном выделении средств из бюджетов различных уровней):</w:t>
      </w:r>
    </w:p>
    <w:p w:rsidR="00EC298B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«Здание общеобразовательной школы на 825 мест в районе ул. Серова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</w:t>
      </w:r>
      <w:r w:rsidR="00EC298B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«Ритм леса. Проект комплексного развития городской рекреационной территории Березовский лес г. Воткинск УР»</w:t>
      </w:r>
    </w:p>
    <w:p w:rsidR="00CC0385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- Реставрация здания МАУ "Музей истории и культуры г.Воткинска"        (объект культурного наследия  "Волостное правления") ул. Кирова,6 </w:t>
      </w:r>
    </w:p>
    <w:p w:rsidR="007501E1" w:rsidRPr="006B08DE" w:rsidRDefault="007501E1" w:rsidP="00E63A18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Капитальный ремонт здания МАУ "Музей истории и культуры г.Воткинска" (ул. Кирова,5)</w:t>
      </w:r>
    </w:p>
    <w:p w:rsidR="00426C99" w:rsidRDefault="00426C99" w:rsidP="00E63A18">
      <w:pPr>
        <w:spacing w:after="0"/>
        <w:ind w:left="4003" w:right="67" w:hanging="3662"/>
        <w:rPr>
          <w:rFonts w:ascii="Times New Roman" w:hAnsi="Times New Roman" w:cs="Times New Roman"/>
          <w:b/>
          <w:sz w:val="32"/>
          <w:szCs w:val="32"/>
        </w:rPr>
      </w:pPr>
    </w:p>
    <w:p w:rsidR="007501E1" w:rsidRPr="006B08DE" w:rsidRDefault="00CC0385" w:rsidP="00E63A18">
      <w:pPr>
        <w:spacing w:after="0"/>
        <w:ind w:left="4003" w:right="67" w:hanging="3662"/>
        <w:rPr>
          <w:rFonts w:ascii="Times New Roman" w:hAnsi="Times New Roman" w:cs="Times New Roman"/>
          <w:b/>
          <w:sz w:val="32"/>
          <w:szCs w:val="32"/>
        </w:rPr>
      </w:pPr>
      <w:r w:rsidRPr="006B08DE">
        <w:rPr>
          <w:rFonts w:ascii="Times New Roman" w:hAnsi="Times New Roman" w:cs="Times New Roman"/>
          <w:b/>
          <w:sz w:val="32"/>
          <w:szCs w:val="32"/>
        </w:rPr>
        <w:t xml:space="preserve">                   Управление образования</w:t>
      </w:r>
    </w:p>
    <w:p w:rsidR="007501E1" w:rsidRPr="006B08DE" w:rsidRDefault="007501E1" w:rsidP="00E63A18">
      <w:pPr>
        <w:spacing w:after="0"/>
        <w:ind w:left="4003" w:right="67" w:hanging="3662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spacing w:after="0"/>
        <w:ind w:left="28" w:right="-1" w:firstLine="76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На 31 декабря 2022 года в Воткинске функционирует 51 образовательная организация, подведомственные Управлению образования, в том числе:</w:t>
      </w:r>
    </w:p>
    <w:p w:rsidR="007501E1" w:rsidRPr="006B08DE" w:rsidRDefault="007501E1" w:rsidP="00E63A18">
      <w:pPr>
        <w:spacing w:after="0"/>
        <w:ind w:left="28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14 общеобразовательных организаций, 33 дошкольных учреждения, 4 учреждения дополнительного образования детей.</w:t>
      </w:r>
    </w:p>
    <w:p w:rsidR="007501E1" w:rsidRPr="006B08DE" w:rsidRDefault="007501E1" w:rsidP="00E63A18">
      <w:pPr>
        <w:spacing w:after="0"/>
        <w:ind w:left="28" w:firstLine="763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>В образовательных учреждениях города работает 2476 работника, в том числе детских садах — 1414, в школах 889, учреждениях дополнительного</w:t>
      </w:r>
      <w:r w:rsidRPr="006B08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8DE">
        <w:rPr>
          <w:rFonts w:ascii="Times New Roman" w:hAnsi="Times New Roman" w:cs="Times New Roman"/>
          <w:sz w:val="28"/>
          <w:szCs w:val="28"/>
        </w:rPr>
        <w:t xml:space="preserve">образования 173. </w:t>
      </w:r>
    </w:p>
    <w:p w:rsidR="007501E1" w:rsidRPr="006B08DE" w:rsidRDefault="007501E1" w:rsidP="00E63A18">
      <w:pPr>
        <w:spacing w:after="0"/>
        <w:ind w:left="52" w:righ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7263130</wp:posOffset>
            </wp:positionH>
            <wp:positionV relativeFrom="page">
              <wp:posOffset>7600950</wp:posOffset>
            </wp:positionV>
            <wp:extent cx="3175" cy="6350"/>
            <wp:effectExtent l="0" t="0" r="0" b="0"/>
            <wp:wrapSquare wrapText="bothSides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08D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7257415</wp:posOffset>
            </wp:positionH>
            <wp:positionV relativeFrom="page">
              <wp:posOffset>7609840</wp:posOffset>
            </wp:positionV>
            <wp:extent cx="3175" cy="3175"/>
            <wp:effectExtent l="0" t="0" r="0" b="0"/>
            <wp:wrapSquare wrapText="bothSides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08D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7232650</wp:posOffset>
            </wp:positionH>
            <wp:positionV relativeFrom="page">
              <wp:posOffset>7621905</wp:posOffset>
            </wp:positionV>
            <wp:extent cx="6350" cy="6350"/>
            <wp:effectExtent l="0" t="0" r="0" b="0"/>
            <wp:wrapSquare wrapText="bothSides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08D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7223760</wp:posOffset>
            </wp:positionH>
            <wp:positionV relativeFrom="page">
              <wp:posOffset>7625080</wp:posOffset>
            </wp:positionV>
            <wp:extent cx="3175" cy="3175"/>
            <wp:effectExtent l="0" t="0" r="0" b="0"/>
            <wp:wrapSquare wrapText="bothSides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08D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7275830</wp:posOffset>
            </wp:positionH>
            <wp:positionV relativeFrom="page">
              <wp:posOffset>7634605</wp:posOffset>
            </wp:positionV>
            <wp:extent cx="8890" cy="3175"/>
            <wp:effectExtent l="0" t="0" r="0" b="0"/>
            <wp:wrapSquare wrapText="bothSides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08DE">
        <w:rPr>
          <w:rFonts w:ascii="Times New Roman" w:hAnsi="Times New Roman" w:cs="Times New Roman"/>
          <w:sz w:val="28"/>
          <w:szCs w:val="28"/>
        </w:rPr>
        <w:t>Дошкольные учреждения посещают 5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355 детей, школы 11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792, во вторую смену обучается 35 %.</w:t>
      </w:r>
    </w:p>
    <w:p w:rsidR="007501E1" w:rsidRPr="006B08DE" w:rsidRDefault="007501E1" w:rsidP="00984E8E">
      <w:pPr>
        <w:spacing w:after="0"/>
        <w:ind w:left="52" w:righ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Управления образования в 2022 году </w:t>
      </w:r>
      <w:r w:rsidR="00984E8E">
        <w:rPr>
          <w:rFonts w:ascii="Times New Roman" w:hAnsi="Times New Roman" w:cs="Times New Roman"/>
          <w:sz w:val="28"/>
          <w:szCs w:val="28"/>
        </w:rPr>
        <w:t>является</w:t>
      </w:r>
      <w:r w:rsidRPr="006B08DE">
        <w:rPr>
          <w:rFonts w:ascii="Times New Roman" w:hAnsi="Times New Roman" w:cs="Times New Roman"/>
          <w:sz w:val="28"/>
          <w:szCs w:val="28"/>
        </w:rPr>
        <w:t xml:space="preserve"> реализация национального проекта «Образование»</w:t>
      </w:r>
      <w:r w:rsidR="00984E8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984E8E">
        <w:rPr>
          <w:rFonts w:ascii="Times New Roman" w:hAnsi="Times New Roman" w:cs="Times New Roman"/>
          <w:sz w:val="28"/>
          <w:szCs w:val="28"/>
        </w:rPr>
        <w:t xml:space="preserve">В его рамках </w:t>
      </w:r>
      <w:r w:rsidRPr="006B08DE">
        <w:rPr>
          <w:rFonts w:ascii="Times New Roman" w:hAnsi="Times New Roman" w:cs="Times New Roman"/>
          <w:sz w:val="28"/>
          <w:szCs w:val="28"/>
        </w:rPr>
        <w:t xml:space="preserve">реализовались следующие федеральные проекты: </w:t>
      </w:r>
      <w:r w:rsidRPr="00426C99">
        <w:rPr>
          <w:rFonts w:ascii="Times New Roman" w:hAnsi="Times New Roman" w:cs="Times New Roman"/>
          <w:b/>
          <w:sz w:val="28"/>
          <w:szCs w:val="28"/>
        </w:rPr>
        <w:t>«Успех каждого ребенка», «Цифровая образовательная среда», «Современная школа»</w:t>
      </w:r>
      <w:r w:rsidRPr="006B08DE">
        <w:rPr>
          <w:rFonts w:ascii="Times New Roman" w:hAnsi="Times New Roman" w:cs="Times New Roman"/>
          <w:sz w:val="28"/>
          <w:szCs w:val="28"/>
        </w:rPr>
        <w:t>.</w:t>
      </w:r>
    </w:p>
    <w:p w:rsidR="007501E1" w:rsidRPr="006B08DE" w:rsidRDefault="007501E1" w:rsidP="00E63A18">
      <w:pPr>
        <w:spacing w:after="0"/>
        <w:ind w:left="28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рамках реализации проекта «Современная школа» </w:t>
      </w:r>
      <w:r w:rsidR="00426C99">
        <w:rPr>
          <w:rFonts w:ascii="Times New Roman" w:hAnsi="Times New Roman" w:cs="Times New Roman"/>
          <w:sz w:val="28"/>
          <w:szCs w:val="28"/>
        </w:rPr>
        <w:t>ш</w:t>
      </w:r>
      <w:r w:rsidRPr="006B08DE">
        <w:rPr>
          <w:rFonts w:ascii="Times New Roman" w:hAnsi="Times New Roman" w:cs="Times New Roman"/>
          <w:sz w:val="28"/>
          <w:szCs w:val="28"/>
        </w:rPr>
        <w:t>кола</w:t>
      </w:r>
      <w:r w:rsidR="00426C99">
        <w:rPr>
          <w:rFonts w:ascii="Times New Roman" w:hAnsi="Times New Roman" w:cs="Times New Roman"/>
          <w:sz w:val="28"/>
          <w:szCs w:val="28"/>
        </w:rPr>
        <w:t xml:space="preserve"> №</w:t>
      </w:r>
      <w:r w:rsidRPr="006B08DE">
        <w:rPr>
          <w:rFonts w:ascii="Times New Roman" w:hAnsi="Times New Roman" w:cs="Times New Roman"/>
          <w:sz w:val="28"/>
          <w:szCs w:val="28"/>
        </w:rPr>
        <w:t xml:space="preserve">7 </w:t>
      </w:r>
      <w:r w:rsidR="00984E8E">
        <w:rPr>
          <w:rFonts w:ascii="Times New Roman" w:hAnsi="Times New Roman" w:cs="Times New Roman"/>
          <w:sz w:val="28"/>
          <w:szCs w:val="28"/>
        </w:rPr>
        <w:t>з</w:t>
      </w:r>
      <w:r w:rsidRPr="006B08DE">
        <w:rPr>
          <w:rFonts w:ascii="Times New Roman" w:hAnsi="Times New Roman" w:cs="Times New Roman"/>
          <w:sz w:val="28"/>
          <w:szCs w:val="28"/>
        </w:rPr>
        <w:t>авершила реализацию федерального гранта</w:t>
      </w:r>
      <w:r w:rsidR="00984E8E">
        <w:rPr>
          <w:rFonts w:ascii="Times New Roman" w:hAnsi="Times New Roman" w:cs="Times New Roman"/>
          <w:sz w:val="28"/>
          <w:szCs w:val="28"/>
        </w:rPr>
        <w:t xml:space="preserve"> (р</w:t>
      </w:r>
      <w:r w:rsidRPr="006B08DE">
        <w:rPr>
          <w:rFonts w:ascii="Times New Roman" w:hAnsi="Times New Roman" w:cs="Times New Roman"/>
          <w:sz w:val="28"/>
          <w:szCs w:val="28"/>
        </w:rPr>
        <w:t>азмер гранта 3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C9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880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C9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84E8E">
        <w:rPr>
          <w:rFonts w:ascii="Times New Roman" w:hAnsi="Times New Roman" w:cs="Times New Roman"/>
          <w:sz w:val="28"/>
          <w:szCs w:val="28"/>
        </w:rPr>
        <w:t>)</w:t>
      </w:r>
      <w:r w:rsidRPr="006B08DE">
        <w:rPr>
          <w:rFonts w:ascii="Times New Roman" w:hAnsi="Times New Roman" w:cs="Times New Roman"/>
          <w:sz w:val="28"/>
          <w:szCs w:val="28"/>
        </w:rPr>
        <w:t xml:space="preserve">. </w:t>
      </w:r>
      <w:r w:rsidR="00426C99">
        <w:rPr>
          <w:rFonts w:ascii="Times New Roman" w:hAnsi="Times New Roman" w:cs="Times New Roman"/>
          <w:sz w:val="28"/>
          <w:szCs w:val="28"/>
        </w:rPr>
        <w:t xml:space="preserve">Оказано более 10 тысяч </w:t>
      </w:r>
      <w:r w:rsidRPr="006B08DE">
        <w:rPr>
          <w:rFonts w:ascii="Times New Roman" w:hAnsi="Times New Roman" w:cs="Times New Roman"/>
          <w:sz w:val="28"/>
          <w:szCs w:val="28"/>
        </w:rPr>
        <w:t>услуг консультационной помощи</w:t>
      </w:r>
      <w:r w:rsidR="00426C99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E8E" w:rsidRDefault="00CC0385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С</w:t>
      </w:r>
      <w:r w:rsidR="007501E1" w:rsidRPr="006B08DE">
        <w:rPr>
          <w:rFonts w:ascii="Times New Roman" w:hAnsi="Times New Roman" w:cs="Times New Roman"/>
          <w:sz w:val="28"/>
          <w:szCs w:val="28"/>
        </w:rPr>
        <w:t>оздан Реестр муниципальных конкурсных мероприятий для одаренных и мотивированных детей в области науки, спорта и культуры</w:t>
      </w:r>
      <w:r w:rsidRPr="006B08DE">
        <w:rPr>
          <w:rFonts w:ascii="Times New Roman" w:hAnsi="Times New Roman" w:cs="Times New Roman"/>
          <w:sz w:val="28"/>
          <w:szCs w:val="28"/>
        </w:rPr>
        <w:t xml:space="preserve">. В </w:t>
      </w:r>
      <w:r w:rsidR="007501E1" w:rsidRPr="006B08DE">
        <w:rPr>
          <w:rFonts w:ascii="Times New Roman" w:hAnsi="Times New Roman" w:cs="Times New Roman"/>
          <w:sz w:val="28"/>
          <w:szCs w:val="28"/>
        </w:rPr>
        <w:t>реестр вошло 49 мероприятий</w:t>
      </w:r>
      <w:r w:rsidRPr="006B0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01E1" w:rsidRPr="006B08DE" w:rsidRDefault="00CC0385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едется База «Одарённые и мотивированные дети муниципального образования «Город Воткинск», в которую включено более 100 человек, победителей конкурсов, олимпиад, соревнований. 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Внедрено персонифицированное финансирование дополнительного образования, плановый охват составил 3750 человек (21,6 %) от общего количества детей</w:t>
      </w:r>
      <w:r w:rsidR="00CC0385" w:rsidRPr="006B08D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Объем подтвержденных обязательств по сертификатам персонифицированного финансирования  состав</w:t>
      </w:r>
      <w:r w:rsidR="00984E8E">
        <w:rPr>
          <w:rFonts w:ascii="Times New Roman" w:hAnsi="Times New Roman" w:cs="Times New Roman"/>
          <w:sz w:val="28"/>
          <w:szCs w:val="28"/>
        </w:rPr>
        <w:t>ил</w:t>
      </w:r>
      <w:r w:rsidRPr="006B08DE">
        <w:rPr>
          <w:rFonts w:ascii="Times New Roman" w:hAnsi="Times New Roman" w:cs="Times New Roman"/>
          <w:sz w:val="28"/>
          <w:szCs w:val="28"/>
        </w:rPr>
        <w:t xml:space="preserve"> 10</w:t>
      </w:r>
      <w:r w:rsidR="00426C99">
        <w:rPr>
          <w:rFonts w:ascii="Times New Roman" w:hAnsi="Times New Roman" w:cs="Times New Roman"/>
          <w:sz w:val="28"/>
          <w:szCs w:val="28"/>
        </w:rPr>
        <w:t xml:space="preserve">,5 </w:t>
      </w:r>
      <w:proofErr w:type="spellStart"/>
      <w:r w:rsidR="00426C9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рублей.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Выдано 17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300 сертификатов,  что составляет 99,9 % от общего количества детей</w:t>
      </w:r>
      <w:r w:rsidR="00CC0385" w:rsidRPr="006B08DE">
        <w:rPr>
          <w:rFonts w:ascii="Times New Roman" w:hAnsi="Times New Roman" w:cs="Times New Roman"/>
          <w:sz w:val="28"/>
          <w:szCs w:val="28"/>
        </w:rPr>
        <w:t>.</w:t>
      </w:r>
      <w:r w:rsidR="00984E8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Количество сертификатов, используемых в настоящий момент для обучения (реальный охват) – 12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341 человек, что составляет 71,</w:t>
      </w:r>
      <w:r w:rsidR="00426C99">
        <w:rPr>
          <w:rFonts w:ascii="Times New Roman" w:hAnsi="Times New Roman" w:cs="Times New Roman"/>
          <w:sz w:val="28"/>
          <w:szCs w:val="28"/>
        </w:rPr>
        <w:t>3</w:t>
      </w:r>
      <w:r w:rsidRPr="006B08DE">
        <w:rPr>
          <w:rFonts w:ascii="Times New Roman" w:hAnsi="Times New Roman" w:cs="Times New Roman"/>
          <w:sz w:val="28"/>
          <w:szCs w:val="28"/>
        </w:rPr>
        <w:t xml:space="preserve"> % от общего количества детей</w:t>
      </w:r>
      <w:r w:rsidR="00CC0385" w:rsidRPr="006B08DE">
        <w:rPr>
          <w:rFonts w:ascii="Times New Roman" w:hAnsi="Times New Roman" w:cs="Times New Roman"/>
          <w:sz w:val="28"/>
          <w:szCs w:val="28"/>
        </w:rPr>
        <w:t>.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Размещено в АИС «Навигатор УР»  681 единиц образовательных программ  учреждений, обеспечивающих дополнительное образование</w:t>
      </w:r>
      <w:r w:rsidR="00984E8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1E1" w:rsidRPr="006B08DE" w:rsidRDefault="007501E1" w:rsidP="00E63A18">
      <w:pPr>
        <w:spacing w:after="0"/>
        <w:ind w:left="23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рамках нацпроекта «Цифровая образовательная среда» </w:t>
      </w:r>
      <w:r w:rsidR="00984E8E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426C99">
        <w:rPr>
          <w:rFonts w:ascii="Times New Roman" w:hAnsi="Times New Roman" w:cs="Times New Roman"/>
          <w:sz w:val="28"/>
          <w:szCs w:val="28"/>
        </w:rPr>
        <w:t xml:space="preserve">№18  </w:t>
      </w:r>
      <w:r w:rsidRPr="006B08DE">
        <w:rPr>
          <w:rFonts w:ascii="Times New Roman" w:hAnsi="Times New Roman" w:cs="Times New Roman"/>
          <w:sz w:val="28"/>
          <w:szCs w:val="28"/>
        </w:rPr>
        <w:t xml:space="preserve"> поставлено оборудование: 26 ноутбуков</w:t>
      </w:r>
      <w:r w:rsidR="00CC0385" w:rsidRPr="006B08DE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 xml:space="preserve"> одно МФУ и компьютерные мыши на сумму 1 млн. 652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984E8E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B0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01E1" w:rsidRPr="006B08DE" w:rsidRDefault="007501E1" w:rsidP="00E63A18">
      <w:pPr>
        <w:spacing w:after="0"/>
        <w:ind w:left="23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Все школы подключены к высокоскоростному интернету со скоростью 100 Мбит/с. В 2022 году все школы работают в сети Интернет через ЕСПД (единую сеть передачи данных), которая обеспечивает фильтрацию нежелательного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, защиту информации от утечек и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кибератак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501E1" w:rsidRPr="006B08DE" w:rsidRDefault="007501E1" w:rsidP="00E63A18">
      <w:pPr>
        <w:spacing w:after="0"/>
        <w:ind w:left="23" w:right="38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рамках нацпроекта «Цифровая экономика РФ» с 2022 года все официальные сайты общеобразовательных организаций переведены на платформу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».</w:t>
      </w:r>
    </w:p>
    <w:p w:rsidR="007501E1" w:rsidRPr="006B08DE" w:rsidRDefault="007501E1" w:rsidP="00E63A18">
      <w:pPr>
        <w:spacing w:after="0"/>
        <w:ind w:left="23" w:right="38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Все образовательные организации перешли на использование в своей работе ГОСПОЧТЫ. Начался переход на использование платформы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».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>В рамках национального проекта «Демография» 5</w:t>
      </w:r>
      <w:r w:rsidR="00426C99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188 обучающихся 1-4</w:t>
      </w:r>
      <w:r w:rsidR="00426C99">
        <w:rPr>
          <w:rFonts w:ascii="Times New Roman" w:hAnsi="Times New Roman" w:cs="Times New Roman"/>
          <w:sz w:val="28"/>
          <w:szCs w:val="28"/>
        </w:rPr>
        <w:t>-х</w:t>
      </w:r>
      <w:r w:rsidRPr="006B08DE">
        <w:rPr>
          <w:rFonts w:ascii="Times New Roman" w:hAnsi="Times New Roman" w:cs="Times New Roman"/>
          <w:sz w:val="28"/>
          <w:szCs w:val="28"/>
        </w:rPr>
        <w:t xml:space="preserve"> классов обеспечены бесплатным горячим питанием.</w:t>
      </w:r>
    </w:p>
    <w:p w:rsidR="007501E1" w:rsidRPr="006B08DE" w:rsidRDefault="007501E1" w:rsidP="00E63A18">
      <w:pPr>
        <w:spacing w:after="0"/>
        <w:ind w:left="52" w:righ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Помимо проекта «Демография»</w:t>
      </w:r>
      <w:r w:rsidR="00984E8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 xml:space="preserve">за счет республиканского и местного бюджетов бесплатным питанием обеспечены 1037 человек из многодетных семей, 37 </w:t>
      </w:r>
      <w:r w:rsidR="00426C99">
        <w:rPr>
          <w:rFonts w:ascii="Times New Roman" w:hAnsi="Times New Roman" w:cs="Times New Roman"/>
          <w:sz w:val="28"/>
          <w:szCs w:val="28"/>
        </w:rPr>
        <w:t>-</w:t>
      </w:r>
      <w:r w:rsidRPr="006B08DE">
        <w:rPr>
          <w:rFonts w:ascii="Times New Roman" w:hAnsi="Times New Roman" w:cs="Times New Roman"/>
          <w:sz w:val="28"/>
          <w:szCs w:val="28"/>
        </w:rPr>
        <w:t xml:space="preserve"> из малообеспеченных семей, 359 обучающихся с ОВЗ</w:t>
      </w:r>
      <w:r w:rsidR="00CC0385" w:rsidRPr="006B0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01E1" w:rsidRPr="006B08DE" w:rsidRDefault="00CC0385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П</w:t>
      </w:r>
      <w:r w:rsidR="007501E1" w:rsidRPr="006B08DE">
        <w:rPr>
          <w:rFonts w:ascii="Times New Roman" w:hAnsi="Times New Roman" w:cs="Times New Roman"/>
          <w:sz w:val="28"/>
          <w:szCs w:val="28"/>
        </w:rPr>
        <w:t>роцент охвата бесплатным горячим питанием составил 55% (6 433) от общего количества обучающихся (11 768).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Процент обеспечения горячим питанием обучающихся</w:t>
      </w:r>
      <w:r w:rsidR="00CC0385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составил 97,1 %.</w:t>
      </w:r>
    </w:p>
    <w:p w:rsidR="007501E1" w:rsidRPr="006B08DE" w:rsidRDefault="007501E1" w:rsidP="00E63A18">
      <w:pPr>
        <w:spacing w:after="0"/>
        <w:ind w:left="23" w:right="38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Также в рамках подпрограммы «Детское и школьное питание» предусмотрено финансирование из республиканского и местного бюджетов на обеспечение кулинарным изделием и молоком обучающихся 1-4 классов.</w:t>
      </w:r>
    </w:p>
    <w:p w:rsidR="007501E1" w:rsidRPr="006B08DE" w:rsidRDefault="007501E1" w:rsidP="00E63A1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33 детских садах города Воткинска питание детей организовано самостоятельно. Средняя стоимость питания составила 94 рубля. Нормы питания по основным видам продуктов питания</w:t>
      </w:r>
      <w:r w:rsidR="00CC0385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выполнены в среднем на 80 %.</w:t>
      </w:r>
    </w:p>
    <w:p w:rsidR="00984E8E" w:rsidRDefault="00984E8E" w:rsidP="00E63A18">
      <w:pPr>
        <w:shd w:val="clear" w:color="auto" w:fill="FFFFFF"/>
        <w:spacing w:after="0"/>
        <w:ind w:left="11"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D25567" w:rsidP="00E63A18">
      <w:pPr>
        <w:shd w:val="clear" w:color="auto" w:fill="FFFFFF"/>
        <w:spacing w:after="0"/>
        <w:ind w:left="11"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 2022 году педагоги принимали участие в </w:t>
      </w:r>
      <w:r w:rsidR="00790409"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="007501E1" w:rsidRPr="006B08DE">
        <w:rPr>
          <w:rFonts w:ascii="Times New Roman" w:hAnsi="Times New Roman" w:cs="Times New Roman"/>
          <w:sz w:val="28"/>
          <w:szCs w:val="28"/>
        </w:rPr>
        <w:t>конкурсах:</w:t>
      </w:r>
    </w:p>
    <w:p w:rsidR="007501E1" w:rsidRPr="006B08DE" w:rsidRDefault="007501E1" w:rsidP="00E63A18">
      <w:pPr>
        <w:numPr>
          <w:ilvl w:val="0"/>
          <w:numId w:val="11"/>
        </w:numPr>
        <w:shd w:val="clear" w:color="auto" w:fill="FFFFFF"/>
        <w:spacing w:after="0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Победитель регионального этапа Всероссийской олимпиады среди учителей русского языка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Прилукова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Ольга Витальевна, </w:t>
      </w:r>
      <w:r w:rsidR="00CC14B4">
        <w:rPr>
          <w:rFonts w:ascii="Times New Roman" w:hAnsi="Times New Roman" w:cs="Times New Roman"/>
          <w:sz w:val="28"/>
          <w:szCs w:val="28"/>
        </w:rPr>
        <w:t>школа</w:t>
      </w:r>
      <w:r w:rsidRPr="006B08DE">
        <w:rPr>
          <w:rFonts w:ascii="Times New Roman" w:hAnsi="Times New Roman" w:cs="Times New Roman"/>
          <w:sz w:val="28"/>
          <w:szCs w:val="28"/>
        </w:rPr>
        <w:t xml:space="preserve"> №17, вышла в финал, который состоялся 14-16 декабря в Москве.</w:t>
      </w:r>
    </w:p>
    <w:p w:rsidR="007501E1" w:rsidRPr="006B08DE" w:rsidRDefault="007501E1" w:rsidP="00E63A18">
      <w:pPr>
        <w:numPr>
          <w:ilvl w:val="0"/>
          <w:numId w:val="11"/>
        </w:numPr>
        <w:shd w:val="clear" w:color="auto" w:fill="FFFFFF"/>
        <w:spacing w:after="0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Финалист Всероссийского конкурса «Директор года – 2022», директор школы №7,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Мелексесова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</w:t>
      </w:r>
      <w:r w:rsidR="00CC14B4">
        <w:rPr>
          <w:rFonts w:ascii="Times New Roman" w:hAnsi="Times New Roman" w:cs="Times New Roman"/>
          <w:sz w:val="28"/>
          <w:szCs w:val="28"/>
        </w:rPr>
        <w:t xml:space="preserve">оза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М</w:t>
      </w:r>
      <w:r w:rsidR="00CC14B4">
        <w:rPr>
          <w:rFonts w:ascii="Times New Roman" w:hAnsi="Times New Roman" w:cs="Times New Roman"/>
          <w:sz w:val="28"/>
          <w:szCs w:val="28"/>
        </w:rPr>
        <w:t>услухетдиновна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, одержала победу в номинации «Воспитание гражданина».</w:t>
      </w:r>
    </w:p>
    <w:p w:rsidR="007501E1" w:rsidRPr="006B08DE" w:rsidRDefault="007501E1" w:rsidP="00E63A18">
      <w:pPr>
        <w:numPr>
          <w:ilvl w:val="0"/>
          <w:numId w:val="11"/>
        </w:numPr>
        <w:spacing w:after="0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конкурсе на денежное поощрение  «Лучший учитель» 3 победителя, учителя </w:t>
      </w:r>
      <w:r w:rsidR="00CC14B4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6B08DE">
        <w:rPr>
          <w:rFonts w:ascii="Times New Roman" w:hAnsi="Times New Roman" w:cs="Times New Roman"/>
          <w:sz w:val="28"/>
          <w:szCs w:val="28"/>
        </w:rPr>
        <w:t xml:space="preserve">№1: Е.А. Крылова, А.А. Романова, С.А.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Чекалкина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.</w:t>
      </w:r>
    </w:p>
    <w:p w:rsidR="007501E1" w:rsidRPr="006B08DE" w:rsidRDefault="007501E1" w:rsidP="00E63A18">
      <w:pPr>
        <w:numPr>
          <w:ilvl w:val="0"/>
          <w:numId w:val="11"/>
        </w:numPr>
        <w:spacing w:after="0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Региональный этап Всероссийского конкурса «Учитель здоровья России – 2022», лауреат II  степени</w:t>
      </w:r>
      <w:r w:rsidR="00CC14B4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 xml:space="preserve"> учитель физической культуры </w:t>
      </w:r>
      <w:r w:rsidR="00CC14B4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6B08DE">
        <w:rPr>
          <w:rFonts w:ascii="Times New Roman" w:hAnsi="Times New Roman" w:cs="Times New Roman"/>
          <w:sz w:val="28"/>
          <w:szCs w:val="28"/>
        </w:rPr>
        <w:t xml:space="preserve">№1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Чураков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7501E1" w:rsidRPr="006B08DE" w:rsidRDefault="007501E1" w:rsidP="00E63A18">
      <w:pPr>
        <w:numPr>
          <w:ilvl w:val="0"/>
          <w:numId w:val="11"/>
        </w:numPr>
        <w:shd w:val="clear" w:color="auto" w:fill="FFFFFF"/>
        <w:spacing w:after="0"/>
        <w:ind w:left="142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Региональный этап III Всероссийского дистанционного конкурса среди классных руководителей на лучшие методические разработки воспитательных мероприятий, Климова Екатерина Викторовна, </w:t>
      </w:r>
      <w:r w:rsidR="00CC14B4">
        <w:rPr>
          <w:rFonts w:ascii="Times New Roman" w:hAnsi="Times New Roman" w:cs="Times New Roman"/>
          <w:sz w:val="28"/>
          <w:szCs w:val="28"/>
        </w:rPr>
        <w:t>школа № 7</w:t>
      </w:r>
      <w:r w:rsidRPr="006B08DE">
        <w:rPr>
          <w:rFonts w:ascii="Times New Roman" w:hAnsi="Times New Roman" w:cs="Times New Roman"/>
          <w:sz w:val="28"/>
          <w:szCs w:val="28"/>
        </w:rPr>
        <w:t>, учитель английского языка</w:t>
      </w:r>
    </w:p>
    <w:p w:rsidR="007501E1" w:rsidRPr="006B08DE" w:rsidRDefault="007501E1" w:rsidP="00E63A18">
      <w:pPr>
        <w:numPr>
          <w:ilvl w:val="0"/>
          <w:numId w:val="11"/>
        </w:numPr>
        <w:spacing w:after="0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Республиканский конкурс лучших методических разработок воспитательных мероприятий,</w:t>
      </w:r>
      <w:r w:rsidR="00E309E7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 xml:space="preserve">Дипломом 1 степени награждены: в номинации "Духовное и нравственное воспитание" - Климова Е.В. (учитель английского языка </w:t>
      </w:r>
      <w:r w:rsidR="00CC14B4">
        <w:rPr>
          <w:rFonts w:ascii="Times New Roman" w:hAnsi="Times New Roman" w:cs="Times New Roman"/>
          <w:sz w:val="28"/>
          <w:szCs w:val="28"/>
        </w:rPr>
        <w:t>ш</w:t>
      </w:r>
      <w:r w:rsidRPr="006B08DE">
        <w:rPr>
          <w:rFonts w:ascii="Times New Roman" w:hAnsi="Times New Roman" w:cs="Times New Roman"/>
          <w:sz w:val="28"/>
          <w:szCs w:val="28"/>
        </w:rPr>
        <w:t xml:space="preserve">колы № 7), в номинации "Физическое воспитание и формирование культуры здоровья" - Самсонова Д.А. (учитель английского языка </w:t>
      </w:r>
      <w:r w:rsidR="00CC14B4">
        <w:rPr>
          <w:rFonts w:ascii="Times New Roman" w:hAnsi="Times New Roman" w:cs="Times New Roman"/>
          <w:sz w:val="28"/>
          <w:szCs w:val="28"/>
        </w:rPr>
        <w:t>школы № 22</w:t>
      </w:r>
      <w:r w:rsidRPr="006B08DE">
        <w:rPr>
          <w:rFonts w:ascii="Times New Roman" w:hAnsi="Times New Roman" w:cs="Times New Roman"/>
          <w:sz w:val="28"/>
          <w:szCs w:val="28"/>
        </w:rPr>
        <w:t xml:space="preserve">), в номинации "Экологическое воспитание" - Турова Н.В. (учитель биологии </w:t>
      </w:r>
      <w:r w:rsidR="00CC14B4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6B08DE">
        <w:rPr>
          <w:rFonts w:ascii="Times New Roman" w:hAnsi="Times New Roman" w:cs="Times New Roman"/>
          <w:sz w:val="28"/>
          <w:szCs w:val="28"/>
        </w:rPr>
        <w:t>№10)</w:t>
      </w:r>
    </w:p>
    <w:p w:rsidR="007501E1" w:rsidRPr="006B08DE" w:rsidRDefault="007501E1" w:rsidP="00E63A18">
      <w:pPr>
        <w:numPr>
          <w:ilvl w:val="0"/>
          <w:numId w:val="11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Победитель Регионального этапа профессиональной олимпиады среди учителей информатики «ПРО-IT»,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Вяткина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Е.С., учитель </w:t>
      </w:r>
      <w:r w:rsidR="00CC14B4">
        <w:rPr>
          <w:rFonts w:ascii="Times New Roman" w:hAnsi="Times New Roman" w:cs="Times New Roman"/>
          <w:sz w:val="28"/>
          <w:szCs w:val="28"/>
        </w:rPr>
        <w:t>школы</w:t>
      </w:r>
      <w:r w:rsidRPr="006B08DE">
        <w:rPr>
          <w:rFonts w:ascii="Times New Roman" w:hAnsi="Times New Roman" w:cs="Times New Roman"/>
          <w:sz w:val="28"/>
          <w:szCs w:val="28"/>
        </w:rPr>
        <w:t xml:space="preserve"> № 17.</w:t>
      </w:r>
    </w:p>
    <w:p w:rsidR="007501E1" w:rsidRPr="006B08DE" w:rsidRDefault="007501E1" w:rsidP="00E63A18">
      <w:pPr>
        <w:numPr>
          <w:ilvl w:val="0"/>
          <w:numId w:val="11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>Муниципальный профессиональный конкурс классных руководителей «Большая перемена»</w:t>
      </w:r>
      <w:r w:rsidR="00CC14B4">
        <w:rPr>
          <w:rFonts w:ascii="Times New Roman" w:hAnsi="Times New Roman" w:cs="Times New Roman"/>
          <w:sz w:val="28"/>
          <w:szCs w:val="28"/>
        </w:rPr>
        <w:t>:</w:t>
      </w:r>
    </w:p>
    <w:p w:rsidR="007501E1" w:rsidRPr="006B08DE" w:rsidRDefault="007501E1" w:rsidP="00E63A18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1-4 классы победитель </w:t>
      </w:r>
      <w:r w:rsidR="00CC14B4">
        <w:rPr>
          <w:rFonts w:ascii="Times New Roman" w:hAnsi="Times New Roman" w:cs="Times New Roman"/>
          <w:sz w:val="28"/>
          <w:szCs w:val="28"/>
        </w:rPr>
        <w:t>С</w:t>
      </w:r>
      <w:r w:rsidRPr="006B08DE">
        <w:rPr>
          <w:rFonts w:ascii="Times New Roman" w:hAnsi="Times New Roman" w:cs="Times New Roman"/>
          <w:sz w:val="28"/>
          <w:szCs w:val="28"/>
        </w:rPr>
        <w:t xml:space="preserve">анникова К.А.,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Воткинский</w:t>
      </w:r>
      <w:proofErr w:type="spellEnd"/>
      <w:r w:rsidR="00CC14B4">
        <w:rPr>
          <w:rFonts w:ascii="Times New Roman" w:hAnsi="Times New Roman" w:cs="Times New Roman"/>
          <w:sz w:val="28"/>
          <w:szCs w:val="28"/>
        </w:rPr>
        <w:t xml:space="preserve"> лицей.</w:t>
      </w:r>
      <w:r w:rsidR="00CC14B4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6B08DE">
        <w:rPr>
          <w:rFonts w:ascii="Times New Roman" w:hAnsi="Times New Roman" w:cs="Times New Roman"/>
          <w:sz w:val="28"/>
          <w:szCs w:val="28"/>
        </w:rPr>
        <w:t>5-</w:t>
      </w:r>
      <w:r w:rsidR="00CC14B4">
        <w:rPr>
          <w:rFonts w:ascii="Times New Roman" w:hAnsi="Times New Roman" w:cs="Times New Roman"/>
          <w:sz w:val="28"/>
          <w:szCs w:val="28"/>
        </w:rPr>
        <w:t>7</w:t>
      </w:r>
      <w:r w:rsidRPr="006B08DE">
        <w:rPr>
          <w:rFonts w:ascii="Times New Roman" w:hAnsi="Times New Roman" w:cs="Times New Roman"/>
          <w:sz w:val="28"/>
          <w:szCs w:val="28"/>
        </w:rPr>
        <w:t xml:space="preserve"> классы победитель -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Кутявина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А.Н., </w:t>
      </w:r>
      <w:r w:rsidR="00CC14B4">
        <w:rPr>
          <w:rFonts w:ascii="Times New Roman" w:hAnsi="Times New Roman" w:cs="Times New Roman"/>
          <w:sz w:val="28"/>
          <w:szCs w:val="28"/>
        </w:rPr>
        <w:t>школа №10</w:t>
      </w:r>
      <w:r w:rsidRPr="006B08D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br/>
      </w:r>
      <w:r w:rsidR="00CC14B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08DE">
        <w:rPr>
          <w:rFonts w:ascii="Times New Roman" w:hAnsi="Times New Roman" w:cs="Times New Roman"/>
          <w:sz w:val="28"/>
          <w:szCs w:val="28"/>
        </w:rPr>
        <w:t xml:space="preserve"> 8-11 </w:t>
      </w:r>
      <w:r w:rsidR="00CC14B4">
        <w:rPr>
          <w:rFonts w:ascii="Times New Roman" w:hAnsi="Times New Roman" w:cs="Times New Roman"/>
          <w:sz w:val="28"/>
          <w:szCs w:val="28"/>
        </w:rPr>
        <w:t xml:space="preserve">  </w:t>
      </w:r>
      <w:r w:rsidRPr="006B08DE">
        <w:rPr>
          <w:rFonts w:ascii="Times New Roman" w:hAnsi="Times New Roman" w:cs="Times New Roman"/>
          <w:sz w:val="28"/>
          <w:szCs w:val="28"/>
        </w:rPr>
        <w:t xml:space="preserve">классы победитель -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Зиатдинова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А.А., </w:t>
      </w:r>
      <w:r w:rsidR="00CC14B4">
        <w:rPr>
          <w:rFonts w:ascii="Times New Roman" w:hAnsi="Times New Roman" w:cs="Times New Roman"/>
          <w:sz w:val="28"/>
          <w:szCs w:val="28"/>
        </w:rPr>
        <w:t>школа</w:t>
      </w:r>
      <w:r w:rsidRPr="006B08DE">
        <w:rPr>
          <w:rFonts w:ascii="Times New Roman" w:hAnsi="Times New Roman" w:cs="Times New Roman"/>
          <w:sz w:val="28"/>
          <w:szCs w:val="28"/>
        </w:rPr>
        <w:t xml:space="preserve"> №10</w:t>
      </w:r>
    </w:p>
    <w:p w:rsidR="00790409" w:rsidRDefault="00790409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90409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409">
        <w:rPr>
          <w:rFonts w:ascii="Times New Roman" w:hAnsi="Times New Roman" w:cs="Times New Roman"/>
          <w:b/>
          <w:sz w:val="28"/>
          <w:szCs w:val="28"/>
        </w:rPr>
        <w:t>В</w:t>
      </w:r>
      <w:r w:rsidR="007501E1" w:rsidRPr="00790409">
        <w:rPr>
          <w:rFonts w:ascii="Times New Roman" w:hAnsi="Times New Roman" w:cs="Times New Roman"/>
          <w:b/>
          <w:sz w:val="28"/>
          <w:szCs w:val="28"/>
        </w:rPr>
        <w:t>сероссийская олимпиада школьников</w:t>
      </w:r>
      <w:r w:rsidR="007501E1" w:rsidRPr="006B08DE">
        <w:rPr>
          <w:rFonts w:ascii="Times New Roman" w:hAnsi="Times New Roman" w:cs="Times New Roman"/>
          <w:sz w:val="28"/>
          <w:szCs w:val="28"/>
        </w:rPr>
        <w:t>.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sz w:val="28"/>
          <w:szCs w:val="28"/>
        </w:rPr>
        <w:t>В школьном этапе Олимпиады приняли участие 8</w:t>
      </w:r>
      <w:r w:rsidR="00CC14B4">
        <w:rPr>
          <w:rFonts w:ascii="Times New Roman" w:hAnsi="Times New Roman" w:cs="Times New Roman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sz w:val="28"/>
          <w:szCs w:val="28"/>
        </w:rPr>
        <w:t>658 обучающихся с 4 по 11 класс</w:t>
      </w:r>
      <w:r w:rsidR="00CC14B4">
        <w:rPr>
          <w:rFonts w:ascii="Times New Roman" w:hAnsi="Times New Roman" w:cs="Times New Roman"/>
          <w:sz w:val="28"/>
          <w:szCs w:val="28"/>
        </w:rPr>
        <w:t>.</w:t>
      </w:r>
    </w:p>
    <w:p w:rsidR="007501E1" w:rsidRPr="006B08DE" w:rsidRDefault="007501E1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муниципальном этапе приняли участие 1</w:t>
      </w:r>
      <w:r w:rsidR="00CC14B4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557 учащихся 5-11-х классов, 274 участника стали победителями и призёрами.</w:t>
      </w:r>
    </w:p>
    <w:p w:rsidR="007501E1" w:rsidRPr="006B08DE" w:rsidRDefault="00CC14B4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 9 класса </w:t>
      </w:r>
      <w:r w:rsidR="00790409">
        <w:rPr>
          <w:rFonts w:ascii="Times New Roman" w:hAnsi="Times New Roman" w:cs="Times New Roman"/>
          <w:sz w:val="28"/>
          <w:szCs w:val="28"/>
        </w:rPr>
        <w:t>школы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 № 6 Раскин Андре</w:t>
      </w:r>
      <w:r w:rsidR="00D25567" w:rsidRPr="006B08DE">
        <w:rPr>
          <w:rFonts w:ascii="Times New Roman" w:hAnsi="Times New Roman" w:cs="Times New Roman"/>
          <w:sz w:val="28"/>
          <w:szCs w:val="28"/>
        </w:rPr>
        <w:t>й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 принял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790409">
        <w:rPr>
          <w:rFonts w:ascii="Times New Roman" w:hAnsi="Times New Roman" w:cs="Times New Roman"/>
          <w:sz w:val="28"/>
          <w:szCs w:val="28"/>
        </w:rPr>
        <w:t xml:space="preserve">олимпиаде </w:t>
      </w:r>
      <w:r w:rsidR="007501E1" w:rsidRPr="006B08DE">
        <w:rPr>
          <w:rFonts w:ascii="Times New Roman" w:hAnsi="Times New Roman" w:cs="Times New Roman"/>
          <w:sz w:val="28"/>
          <w:szCs w:val="28"/>
        </w:rPr>
        <w:t>по 12 предметам, из них в 6 стал победителем и в 6 – призёром.</w:t>
      </w:r>
    </w:p>
    <w:p w:rsidR="007501E1" w:rsidRPr="006B08DE" w:rsidRDefault="007501E1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На Региональный этап Всероссийской олимпиады школьников прош</w:t>
      </w:r>
      <w:r w:rsidR="00CC14B4">
        <w:rPr>
          <w:rFonts w:ascii="Times New Roman" w:hAnsi="Times New Roman" w:cs="Times New Roman"/>
          <w:sz w:val="28"/>
          <w:szCs w:val="28"/>
        </w:rPr>
        <w:t>ел</w:t>
      </w:r>
      <w:r w:rsidRPr="006B08DE">
        <w:rPr>
          <w:rFonts w:ascii="Times New Roman" w:hAnsi="Times New Roman" w:cs="Times New Roman"/>
          <w:sz w:val="28"/>
          <w:szCs w:val="28"/>
        </w:rPr>
        <w:t xml:space="preserve"> 41 </w:t>
      </w:r>
      <w:r w:rsidR="00CC14B4">
        <w:rPr>
          <w:rFonts w:ascii="Times New Roman" w:hAnsi="Times New Roman" w:cs="Times New Roman"/>
          <w:sz w:val="28"/>
          <w:szCs w:val="28"/>
        </w:rPr>
        <w:t>школьник</w:t>
      </w:r>
      <w:r w:rsidRPr="006B08DE">
        <w:rPr>
          <w:rFonts w:ascii="Times New Roman" w:hAnsi="Times New Roman" w:cs="Times New Roman"/>
          <w:sz w:val="28"/>
          <w:szCs w:val="28"/>
        </w:rPr>
        <w:t>.</w:t>
      </w:r>
    </w:p>
    <w:p w:rsidR="007501E1" w:rsidRPr="006B08DE" w:rsidRDefault="00CC14B4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B4">
        <w:rPr>
          <w:rFonts w:ascii="Times New Roman" w:hAnsi="Times New Roman" w:cs="Times New Roman"/>
          <w:b/>
          <w:sz w:val="28"/>
          <w:szCs w:val="28"/>
        </w:rPr>
        <w:t>В</w:t>
      </w:r>
      <w:r w:rsidR="007501E1" w:rsidRPr="00CC14B4">
        <w:rPr>
          <w:rFonts w:ascii="Times New Roman" w:hAnsi="Times New Roman" w:cs="Times New Roman"/>
          <w:b/>
          <w:sz w:val="28"/>
          <w:szCs w:val="28"/>
        </w:rPr>
        <w:t>недрение обновленных федеральных государственных образовательных стандартов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. Одной из основных задач обновленных ФГОС является формирование функциональной грамотности обучающихся. С 1 сентября 2022 года перешли на обновлённые ФГОС первые и пятые классы. </w:t>
      </w:r>
    </w:p>
    <w:p w:rsidR="007501E1" w:rsidRPr="006B08DE" w:rsidRDefault="000B72ED" w:rsidP="000B72ED">
      <w:pPr>
        <w:widowControl w:val="0"/>
        <w:suppressAutoHyphens/>
        <w:autoSpaceDN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B72ED">
        <w:rPr>
          <w:rFonts w:ascii="Times New Roman" w:hAnsi="Times New Roman" w:cs="Times New Roman"/>
          <w:b/>
          <w:sz w:val="28"/>
          <w:szCs w:val="28"/>
        </w:rPr>
        <w:t>К</w:t>
      </w:r>
      <w:r w:rsidR="007501E1" w:rsidRPr="000B72ED">
        <w:rPr>
          <w:rFonts w:ascii="Times New Roman" w:hAnsi="Times New Roman" w:cs="Times New Roman"/>
          <w:b/>
          <w:sz w:val="28"/>
          <w:szCs w:val="28"/>
        </w:rPr>
        <w:t>ачество образования</w:t>
      </w:r>
      <w:r w:rsidR="007501E1" w:rsidRPr="006B08DE">
        <w:rPr>
          <w:rFonts w:ascii="Times New Roman" w:hAnsi="Times New Roman" w:cs="Times New Roman"/>
          <w:sz w:val="28"/>
          <w:szCs w:val="28"/>
        </w:rPr>
        <w:t>.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sz w:val="28"/>
          <w:szCs w:val="28"/>
        </w:rPr>
        <w:t>По результатам государственной итоговой аттестации аттестат получили 961 человек, из них аттестат с отличием — 19</w:t>
      </w:r>
      <w:r w:rsidR="00D25567" w:rsidRPr="006B08DE">
        <w:rPr>
          <w:rFonts w:ascii="Times New Roman" w:hAnsi="Times New Roman" w:cs="Times New Roman"/>
          <w:sz w:val="28"/>
          <w:szCs w:val="28"/>
        </w:rPr>
        <w:t>, 21- оставлены на повторный год обучения.</w:t>
      </w:r>
    </w:p>
    <w:p w:rsidR="007501E1" w:rsidRPr="006B08DE" w:rsidRDefault="007501E1" w:rsidP="00E63A18">
      <w:pPr>
        <w:widowControl w:val="0"/>
        <w:suppressAutoHyphens/>
        <w:autoSpaceDN w:val="0"/>
        <w:spacing w:after="0"/>
        <w:ind w:firstLine="567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К прохождению государственной итоговой аттестации 11х классов  допущен 351 выпускник. Результаты ЕГЭ</w:t>
      </w:r>
      <w:r w:rsidR="00D25567" w:rsidRPr="006B08DE">
        <w:rPr>
          <w:rFonts w:ascii="Times New Roman" w:hAnsi="Times New Roman" w:cs="Times New Roman"/>
          <w:sz w:val="28"/>
          <w:szCs w:val="28"/>
        </w:rPr>
        <w:t>:</w:t>
      </w:r>
    </w:p>
    <w:p w:rsidR="007501E1" w:rsidRPr="006B08DE" w:rsidRDefault="000B72ED" w:rsidP="00E63A18">
      <w:pPr>
        <w:widowControl w:val="0"/>
        <w:tabs>
          <w:tab w:val="left" w:pos="855"/>
        </w:tabs>
        <w:suppressAutoHyphens/>
        <w:autoSpaceDN w:val="0"/>
        <w:spacing w:after="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</w:t>
      </w:r>
      <w:r w:rsidR="007501E1" w:rsidRPr="006B08DE">
        <w:rPr>
          <w:rFonts w:ascii="Times New Roman" w:hAnsi="Times New Roman" w:cs="Times New Roman"/>
          <w:sz w:val="28"/>
          <w:szCs w:val="28"/>
        </w:rPr>
        <w:t>редний балл по русскому языку –  67,73</w:t>
      </w:r>
      <w:r w:rsidR="00D25567" w:rsidRPr="006B08DE">
        <w:rPr>
          <w:rFonts w:ascii="Times New Roman" w:hAnsi="Times New Roman" w:cs="Times New Roman"/>
          <w:sz w:val="28"/>
          <w:szCs w:val="28"/>
        </w:rPr>
        <w:t>.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 Все выпускники смогли преодолеть минимальную границу баллов. Высокий % выпускников, сдавших на 80 и более баллов, в школах </w:t>
      </w:r>
      <w:r>
        <w:rPr>
          <w:rFonts w:ascii="Times New Roman" w:hAnsi="Times New Roman" w:cs="Times New Roman"/>
          <w:sz w:val="28"/>
          <w:szCs w:val="28"/>
        </w:rPr>
        <w:t>№№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3,6,10, 17, </w:t>
      </w:r>
      <w:proofErr w:type="spellStart"/>
      <w:r w:rsidR="007501E1" w:rsidRPr="006B08D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откинский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лицей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7501E1" w:rsidRPr="006B08DE">
        <w:rPr>
          <w:rFonts w:ascii="Times New Roman" w:hAnsi="Times New Roman" w:cs="Times New Roman"/>
          <w:sz w:val="28"/>
          <w:szCs w:val="28"/>
        </w:rPr>
        <w:t>Коньшина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sz w:val="28"/>
          <w:szCs w:val="28"/>
        </w:rPr>
        <w:t>Анна, выпускница ВЛ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, </w:t>
      </w:r>
      <w:r w:rsidR="007501E1" w:rsidRPr="006B08DE">
        <w:rPr>
          <w:rFonts w:ascii="Times New Roman" w:hAnsi="Times New Roman" w:cs="Times New Roman"/>
          <w:sz w:val="28"/>
          <w:szCs w:val="28"/>
        </w:rPr>
        <w:t>набрала 100 баллов.</w:t>
      </w:r>
    </w:p>
    <w:p w:rsidR="007501E1" w:rsidRPr="006B08DE" w:rsidRDefault="007501E1" w:rsidP="00E63A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Средний балл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по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математике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(профильный уровень)  –  62,85</w:t>
      </w:r>
      <w:r w:rsidR="00D25567" w:rsidRPr="006B08D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Выше среднего показатели в школах № 1, 10, 12, 17, 22 и  Воткинском лицее. Все выпускники смогли преодолеть минимальную границу баллов. Высокий % выпускников, сдавших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на 80 и более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баллов, в школах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12, 17, ВЛ.  Масленников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Никита, выпускник ВЛ</w:t>
      </w:r>
      <w:r w:rsidR="00D25567" w:rsidRPr="006B08DE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 xml:space="preserve"> набрал 100 баллов.</w:t>
      </w:r>
    </w:p>
    <w:p w:rsidR="007501E1" w:rsidRPr="006B08DE" w:rsidRDefault="007501E1" w:rsidP="00E63A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Математику базового уровня сдавало 158 человек, средний балл – 4,3.  86 % выпускников сдали экзамен на «4» и «5»</w:t>
      </w:r>
      <w:r w:rsidR="00D25567" w:rsidRPr="006B08DE">
        <w:rPr>
          <w:rFonts w:ascii="Times New Roman" w:hAnsi="Times New Roman" w:cs="Times New Roman"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1E1" w:rsidRPr="006B08DE" w:rsidRDefault="007501E1" w:rsidP="00E63A18">
      <w:pPr>
        <w:widowControl w:val="0"/>
        <w:numPr>
          <w:ilvl w:val="2"/>
          <w:numId w:val="12"/>
        </w:numPr>
        <w:suppressAutoHyphens/>
        <w:autoSpaceDN w:val="0"/>
        <w:spacing w:after="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По сравнению с результатами прошлого года повысился средний балл по физике, </w:t>
      </w:r>
      <w:r w:rsidR="000B72ED">
        <w:rPr>
          <w:rFonts w:ascii="Times New Roman" w:hAnsi="Times New Roman" w:cs="Times New Roman"/>
          <w:sz w:val="28"/>
          <w:szCs w:val="28"/>
        </w:rPr>
        <w:t>информатике</w:t>
      </w:r>
      <w:r w:rsidRPr="006B08DE">
        <w:rPr>
          <w:rFonts w:ascii="Times New Roman" w:hAnsi="Times New Roman" w:cs="Times New Roman"/>
          <w:sz w:val="28"/>
          <w:szCs w:val="28"/>
        </w:rPr>
        <w:t>, обществознанию;  понизился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по химии,  биологии, истории, географии, английскому языку, литературе.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Сто баллов по истории набрала Анциферова Дарья, школа № 1.</w:t>
      </w:r>
      <w:r w:rsidRPr="006B08DE">
        <w:rPr>
          <w:rFonts w:ascii="Times New Roman" w:hAnsi="Times New Roman" w:cs="Times New Roman"/>
          <w:sz w:val="28"/>
          <w:szCs w:val="28"/>
        </w:rPr>
        <w:br/>
        <w:t xml:space="preserve">Сто баллов по обществознанию набрала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Жуйкова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Елизавета, школа № 6.</w:t>
      </w:r>
      <w:r w:rsidRPr="006B08DE">
        <w:rPr>
          <w:rFonts w:ascii="Times New Roman" w:hAnsi="Times New Roman" w:cs="Times New Roman"/>
          <w:sz w:val="28"/>
          <w:szCs w:val="28"/>
        </w:rPr>
        <w:br/>
      </w:r>
    </w:p>
    <w:p w:rsidR="007501E1" w:rsidRPr="006B08DE" w:rsidRDefault="007501E1" w:rsidP="00E63A18">
      <w:pPr>
        <w:widowControl w:val="0"/>
        <w:suppressAutoHyphens/>
        <w:autoSpaceDN w:val="0"/>
        <w:spacing w:after="0"/>
        <w:ind w:firstLine="567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Аттестат о среднем общем образовании с отличием, а соответственно и </w:t>
      </w:r>
      <w:r w:rsidRPr="006B08DE">
        <w:rPr>
          <w:rFonts w:ascii="Times New Roman" w:hAnsi="Times New Roman" w:cs="Times New Roman"/>
          <w:sz w:val="28"/>
          <w:szCs w:val="28"/>
        </w:rPr>
        <w:lastRenderedPageBreak/>
        <w:t xml:space="preserve">медаль «За особые успехи в учении» получили 30 выпускников, что составило 8,5% от общей численности выпускников. </w:t>
      </w:r>
    </w:p>
    <w:p w:rsidR="000B72ED" w:rsidRDefault="000B72ED" w:rsidP="00E63A1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1E1" w:rsidRPr="006B08DE" w:rsidRDefault="000B72ED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501E1" w:rsidRPr="000B72ED">
        <w:rPr>
          <w:rFonts w:ascii="Times New Roman" w:hAnsi="Times New Roman" w:cs="Times New Roman"/>
          <w:b/>
          <w:sz w:val="28"/>
          <w:szCs w:val="28"/>
        </w:rPr>
        <w:t>оспитательная работа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. В рамках внеурочной деятельности в сентябре 2022 года  введены занятия «Разговоры о важном», основные темы занятий связаны с ключевыми аспектами жизни человека в современной России. 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С 1 сентября 2022 года каждая учебная неделя в школе начинается с церемонии поднятия государственного флага Российской Федерации и исполнения государственного гимна.</w:t>
      </w:r>
    </w:p>
    <w:p w:rsidR="00D25567" w:rsidRPr="006B08DE" w:rsidRDefault="00D25567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На организацию отдыха </w:t>
      </w:r>
      <w:r w:rsidR="00DF766B">
        <w:rPr>
          <w:rFonts w:ascii="Times New Roman" w:hAnsi="Times New Roman" w:cs="Times New Roman"/>
          <w:sz w:val="28"/>
          <w:szCs w:val="28"/>
        </w:rPr>
        <w:t>школьников</w:t>
      </w:r>
      <w:r w:rsidRPr="006B08DE">
        <w:rPr>
          <w:rFonts w:ascii="Times New Roman" w:hAnsi="Times New Roman" w:cs="Times New Roman"/>
          <w:sz w:val="28"/>
          <w:szCs w:val="28"/>
        </w:rPr>
        <w:t xml:space="preserve"> из средств местного бюджета выделено 166 </w:t>
      </w:r>
      <w:proofErr w:type="spellStart"/>
      <w:r w:rsidR="00C671D3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руб. </w:t>
      </w:r>
      <w:r w:rsidR="00DF766B">
        <w:rPr>
          <w:rFonts w:ascii="Times New Roman" w:hAnsi="Times New Roman" w:cs="Times New Roman"/>
          <w:sz w:val="28"/>
          <w:szCs w:val="28"/>
        </w:rPr>
        <w:t>Д</w:t>
      </w:r>
      <w:r w:rsidRPr="006B08DE">
        <w:rPr>
          <w:rFonts w:ascii="Times New Roman" w:hAnsi="Times New Roman" w:cs="Times New Roman"/>
          <w:sz w:val="28"/>
          <w:szCs w:val="28"/>
        </w:rPr>
        <w:t>анные средства израсходованы на: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муниципального лагеря «Юность» (выделено из бюджета УР - 3</w:t>
      </w:r>
      <w:r w:rsidR="00C671D3">
        <w:rPr>
          <w:rFonts w:ascii="Times New Roman" w:hAnsi="Times New Roman" w:cs="Times New Roman"/>
          <w:sz w:val="28"/>
          <w:szCs w:val="28"/>
        </w:rPr>
        <w:t xml:space="preserve">,5 </w:t>
      </w:r>
      <w:proofErr w:type="spellStart"/>
      <w:r w:rsidR="00C671D3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руб.; бюджет МО «Город Воткинск» - 35</w:t>
      </w:r>
      <w:r w:rsidR="00C671D3">
        <w:rPr>
          <w:rFonts w:ascii="Times New Roman" w:hAnsi="Times New Roman" w:cs="Times New Roman"/>
          <w:sz w:val="28"/>
          <w:szCs w:val="28"/>
        </w:rPr>
        <w:t xml:space="preserve">,3 </w:t>
      </w:r>
      <w:proofErr w:type="spellStart"/>
      <w:r w:rsidR="00C671D3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руб.) 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компенсацию части стоимости путевки за отдых в загородных лагерях (выделено бюджет УР-</w:t>
      </w:r>
      <w:r w:rsidR="00C671D3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2</w:t>
      </w:r>
      <w:r w:rsidR="00C671D3">
        <w:rPr>
          <w:rFonts w:ascii="Times New Roman" w:hAnsi="Times New Roman" w:cs="Times New Roman"/>
          <w:sz w:val="28"/>
          <w:szCs w:val="28"/>
        </w:rPr>
        <w:t xml:space="preserve">,2 </w:t>
      </w:r>
      <w:proofErr w:type="spellStart"/>
      <w:r w:rsidR="00C671D3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руб.; бюджет МО «Город Воткинск-51 </w:t>
      </w:r>
      <w:proofErr w:type="spellStart"/>
      <w:r w:rsidR="00DF766B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DF766B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 xml:space="preserve">руб.) 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организацию питания в лагерях с дневным пребыванием детей (бюджет УР 6</w:t>
      </w:r>
      <w:r w:rsidR="00DF766B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>3</w:t>
      </w:r>
      <w:r w:rsidR="00DF766B">
        <w:rPr>
          <w:rFonts w:ascii="Times New Roman" w:hAnsi="Times New Roman" w:cs="Times New Roman"/>
          <w:sz w:val="28"/>
          <w:szCs w:val="28"/>
        </w:rPr>
        <w:t>млн</w:t>
      </w:r>
      <w:r w:rsidRPr="006B08DE">
        <w:rPr>
          <w:rFonts w:ascii="Times New Roman" w:hAnsi="Times New Roman" w:cs="Times New Roman"/>
          <w:sz w:val="28"/>
          <w:szCs w:val="28"/>
        </w:rPr>
        <w:t xml:space="preserve"> руб.; бюджет МО «Город Воткинск»-79</w:t>
      </w:r>
      <w:r w:rsidR="00DF766B">
        <w:rPr>
          <w:rFonts w:ascii="Times New Roman" w:hAnsi="Times New Roman" w:cs="Times New Roman"/>
          <w:sz w:val="28"/>
          <w:szCs w:val="28"/>
        </w:rPr>
        <w:t>,</w:t>
      </w:r>
      <w:r w:rsidRPr="006B08DE">
        <w:rPr>
          <w:rFonts w:ascii="Times New Roman" w:hAnsi="Times New Roman" w:cs="Times New Roman"/>
          <w:sz w:val="28"/>
          <w:szCs w:val="28"/>
        </w:rPr>
        <w:t>8</w:t>
      </w:r>
      <w:r w:rsidR="00DF7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66B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руб.) Вся сумма освоена.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летний период организованы следующие формы отдыха и оздоровления детей: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- отдых в загородных лагерях  (ДОЛ «Юность» - 813 чел; в 2021г.- 731 чел.);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- отдых в лагерях с дневным пребыванием (2 100 чел.; в 2021 -2 750 чел.) + лагерь с дневным пребыванием на базе Семейного спортивного оздоровительного комплекса «Город спорта» (195 человек);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- временное трудоустройство подростков с 14 до 18 лет (с оплатой труда через     ЦЗН, РМБТ) – 108  подростков</w:t>
      </w:r>
      <w:r w:rsidR="002706F2">
        <w:rPr>
          <w:rFonts w:ascii="Times New Roman" w:hAnsi="Times New Roman" w:cs="Times New Roman"/>
          <w:sz w:val="28"/>
          <w:szCs w:val="28"/>
        </w:rPr>
        <w:t>, по программам временного трудоустройства - 32 подростка</w:t>
      </w:r>
      <w:r w:rsidRPr="006B08DE">
        <w:rPr>
          <w:rFonts w:ascii="Times New Roman" w:hAnsi="Times New Roman" w:cs="Times New Roman"/>
          <w:sz w:val="28"/>
          <w:szCs w:val="28"/>
        </w:rPr>
        <w:t>;</w:t>
      </w:r>
    </w:p>
    <w:p w:rsidR="007501E1" w:rsidRPr="006B08DE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- занятость подростков в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малозатратных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формах на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спортивно-досуговых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площадках (1820 подростков).</w:t>
      </w:r>
    </w:p>
    <w:p w:rsidR="00D25567" w:rsidRPr="006B08DE" w:rsidRDefault="00D25567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09E7" w:rsidRDefault="007501E1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По итогам 2022 года общее количество учащихся,  состоящих на всех видах профилактического учета составляет 237 человек. Из них, на учете в ОДН – 80 человек, в социаль</w:t>
      </w:r>
      <w:bookmarkStart w:id="0" w:name="_GoBack"/>
      <w:bookmarkEnd w:id="0"/>
      <w:r w:rsidRPr="006B08DE">
        <w:rPr>
          <w:rFonts w:ascii="Times New Roman" w:hAnsi="Times New Roman" w:cs="Times New Roman"/>
          <w:sz w:val="28"/>
          <w:szCs w:val="28"/>
        </w:rPr>
        <w:t>но-опасном положении – 152</w:t>
      </w:r>
      <w:r w:rsidR="00E309E7">
        <w:rPr>
          <w:rFonts w:ascii="Times New Roman" w:hAnsi="Times New Roman" w:cs="Times New Roman"/>
          <w:sz w:val="28"/>
          <w:szCs w:val="28"/>
        </w:rPr>
        <w:t>.</w:t>
      </w:r>
    </w:p>
    <w:p w:rsidR="00E309E7" w:rsidRDefault="00E309E7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01E1" w:rsidRPr="006B08DE" w:rsidRDefault="00E309E7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7501E1" w:rsidRPr="006B08DE">
        <w:rPr>
          <w:rFonts w:ascii="Times New Roman" w:hAnsi="Times New Roman" w:cs="Times New Roman"/>
          <w:sz w:val="28"/>
          <w:szCs w:val="28"/>
        </w:rPr>
        <w:t xml:space="preserve">В 2022 году проведены следующие профилактические Акции: Акция правовых знаний «Фемида», «Акция психологической помощи, операция «Дети России», «Сообщи, где торгуют смертью». </w:t>
      </w:r>
    </w:p>
    <w:p w:rsidR="007501E1" w:rsidRPr="006B08DE" w:rsidRDefault="007501E1" w:rsidP="00E63A18">
      <w:pPr>
        <w:spacing w:after="0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>Из</w:t>
      </w:r>
      <w:r w:rsidR="00D25567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бюджет</w:t>
      </w:r>
      <w:r w:rsidR="00D25567" w:rsidRPr="006B08DE">
        <w:rPr>
          <w:rFonts w:ascii="Times New Roman" w:hAnsi="Times New Roman" w:cs="Times New Roman"/>
          <w:sz w:val="28"/>
          <w:szCs w:val="28"/>
        </w:rPr>
        <w:t>а</w:t>
      </w:r>
      <w:r w:rsidRPr="006B08DE">
        <w:rPr>
          <w:rFonts w:ascii="Times New Roman" w:hAnsi="Times New Roman" w:cs="Times New Roman"/>
          <w:sz w:val="28"/>
          <w:szCs w:val="28"/>
        </w:rPr>
        <w:t xml:space="preserve"> Удмуртской Республики для подготовки к новому учебному году и отопительному</w:t>
      </w:r>
      <w:r w:rsidR="00E309E7">
        <w:rPr>
          <w:rFonts w:ascii="Times New Roman" w:hAnsi="Times New Roman" w:cs="Times New Roman"/>
          <w:sz w:val="28"/>
          <w:szCs w:val="28"/>
        </w:rPr>
        <w:t xml:space="preserve"> периоду выделено 1</w:t>
      </w:r>
      <w:r w:rsidR="002706F2">
        <w:rPr>
          <w:rFonts w:ascii="Times New Roman" w:hAnsi="Times New Roman" w:cs="Times New Roman"/>
          <w:sz w:val="28"/>
          <w:szCs w:val="28"/>
        </w:rPr>
        <w:t xml:space="preserve">,9 </w:t>
      </w:r>
      <w:proofErr w:type="spellStart"/>
      <w:r w:rsidR="002706F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2706F2">
        <w:rPr>
          <w:rFonts w:ascii="Times New Roman" w:hAnsi="Times New Roman" w:cs="Times New Roman"/>
          <w:sz w:val="28"/>
          <w:szCs w:val="28"/>
        </w:rPr>
        <w:t xml:space="preserve"> р</w:t>
      </w:r>
      <w:r w:rsidR="00E309E7">
        <w:rPr>
          <w:rFonts w:ascii="Times New Roman" w:hAnsi="Times New Roman" w:cs="Times New Roman"/>
          <w:sz w:val="28"/>
          <w:szCs w:val="28"/>
        </w:rPr>
        <w:t>уб.</w:t>
      </w:r>
    </w:p>
    <w:p w:rsidR="007501E1" w:rsidRPr="006B08DE" w:rsidRDefault="007501E1" w:rsidP="00E63A18">
      <w:pPr>
        <w:spacing w:after="0"/>
        <w:ind w:left="23" w:right="38" w:firstLine="763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Все образовательные организации в 2022 году </w:t>
      </w:r>
      <w:r w:rsidR="002706F2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Pr="006B08DE">
        <w:rPr>
          <w:rFonts w:ascii="Times New Roman" w:hAnsi="Times New Roman" w:cs="Times New Roman"/>
          <w:sz w:val="28"/>
          <w:szCs w:val="28"/>
        </w:rPr>
        <w:t>подготовлены и приняты к новому учебному году и к отопительному сезону.</w:t>
      </w:r>
    </w:p>
    <w:p w:rsidR="00D25567" w:rsidRPr="006B08DE" w:rsidRDefault="00D25567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64A" w:rsidRPr="006B08DE" w:rsidRDefault="00A2364A" w:rsidP="00E63A1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364A" w:rsidRPr="006B08DE" w:rsidRDefault="00A2364A" w:rsidP="00E63A1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364A" w:rsidRPr="006B08DE" w:rsidRDefault="00D25567" w:rsidP="00E63A1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6B08DE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Управление культуры</w:t>
      </w:r>
    </w:p>
    <w:p w:rsidR="00D25567" w:rsidRPr="006B08DE" w:rsidRDefault="00D25567" w:rsidP="00E63A1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 xml:space="preserve">2022 год </w:t>
      </w:r>
      <w:r w:rsidR="004919D4" w:rsidRPr="006B08DE">
        <w:rPr>
          <w:rFonts w:ascii="Times New Roman" w:hAnsi="Times New Roman" w:cs="Times New Roman"/>
          <w:bCs/>
          <w:sz w:val="28"/>
          <w:szCs w:val="28"/>
        </w:rPr>
        <w:t xml:space="preserve">был </w:t>
      </w:r>
      <w:r w:rsidRPr="006B08DE">
        <w:rPr>
          <w:rFonts w:ascii="Times New Roman" w:hAnsi="Times New Roman" w:cs="Times New Roman"/>
          <w:bCs/>
          <w:sz w:val="28"/>
          <w:szCs w:val="28"/>
        </w:rPr>
        <w:t>объявлен Президентом Российской Федерации Годом нематериального культурного наследия.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919D4" w:rsidRPr="006B08DE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Pr="006B08DE">
        <w:rPr>
          <w:rFonts w:ascii="Times New Roman" w:hAnsi="Times New Roman" w:cs="Times New Roman"/>
          <w:bCs/>
          <w:sz w:val="28"/>
          <w:szCs w:val="28"/>
        </w:rPr>
        <w:t>рамках были проведены следующие значимые мероприятия:</w:t>
      </w:r>
    </w:p>
    <w:p w:rsidR="004919D4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6 и 7 марта в рамках праздника  "День с Чайковским" впервые прошел  Открытый  фестиваль "Великие гусли на родине П.И.Чайковского".</w:t>
      </w:r>
      <w:r w:rsidR="004919D4"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>На фестиваль  съехались  15 коллективов - участников из разных регионов России</w:t>
      </w:r>
      <w:r w:rsidR="004919D4" w:rsidRPr="006B08DE">
        <w:rPr>
          <w:rFonts w:ascii="Times New Roman" w:hAnsi="Times New Roman" w:cs="Times New Roman"/>
          <w:sz w:val="28"/>
          <w:szCs w:val="28"/>
        </w:rPr>
        <w:t>.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28 июля  </w:t>
      </w:r>
      <w:r w:rsidR="004919D4" w:rsidRPr="006B08DE">
        <w:rPr>
          <w:rFonts w:ascii="Times New Roman" w:hAnsi="Times New Roman" w:cs="Times New Roman"/>
          <w:sz w:val="28"/>
          <w:szCs w:val="28"/>
        </w:rPr>
        <w:t>в</w:t>
      </w:r>
      <w:r w:rsidRPr="006B08DE">
        <w:rPr>
          <w:rFonts w:ascii="Times New Roman" w:hAnsi="Times New Roman" w:cs="Times New Roman"/>
          <w:sz w:val="28"/>
          <w:szCs w:val="28"/>
        </w:rPr>
        <w:t xml:space="preserve"> Воткинске прошел  республиканский праздник, посвященный Дню крещения Руси. </w:t>
      </w:r>
      <w:r w:rsidR="004919D4" w:rsidRPr="006B08DE">
        <w:rPr>
          <w:rFonts w:ascii="Times New Roman" w:hAnsi="Times New Roman" w:cs="Times New Roman"/>
          <w:sz w:val="28"/>
          <w:szCs w:val="28"/>
        </w:rPr>
        <w:t>С</w:t>
      </w:r>
      <w:r w:rsidRPr="006B08DE">
        <w:rPr>
          <w:rFonts w:ascii="Times New Roman" w:hAnsi="Times New Roman" w:cs="Times New Roman"/>
          <w:sz w:val="28"/>
          <w:szCs w:val="28"/>
        </w:rPr>
        <w:t xml:space="preserve">остоялся   Крестный ход и концертная программа на сцене в прибрежной зоне Музея-усадьбы П.И. Чайковского.  </w:t>
      </w:r>
    </w:p>
    <w:p w:rsidR="004919D4" w:rsidRPr="006B08DE" w:rsidRDefault="004919D4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Т</w:t>
      </w:r>
      <w:r w:rsidR="00A2364A" w:rsidRPr="006B08DE">
        <w:rPr>
          <w:rFonts w:ascii="Times New Roman" w:hAnsi="Times New Roman" w:cs="Times New Roman"/>
          <w:sz w:val="28"/>
          <w:szCs w:val="28"/>
        </w:rPr>
        <w:t>ворческие коллективы  города приняли участие в республиканском фестивале-конкурсе культуры народов России «</w:t>
      </w:r>
      <w:proofErr w:type="spellStart"/>
      <w:r w:rsidR="00A2364A" w:rsidRPr="006B08DE">
        <w:rPr>
          <w:rFonts w:ascii="Times New Roman" w:hAnsi="Times New Roman" w:cs="Times New Roman"/>
          <w:sz w:val="28"/>
          <w:szCs w:val="28"/>
        </w:rPr>
        <w:t>Даур</w:t>
      </w:r>
      <w:proofErr w:type="spellEnd"/>
      <w:r w:rsidR="00A2364A" w:rsidRPr="006B0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64A" w:rsidRPr="006B08DE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="00A2364A" w:rsidRPr="006B08DE">
        <w:rPr>
          <w:rFonts w:ascii="Times New Roman" w:hAnsi="Times New Roman" w:cs="Times New Roman"/>
          <w:sz w:val="28"/>
          <w:szCs w:val="28"/>
        </w:rPr>
        <w:t xml:space="preserve">.  Перезагрузка». 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10 декабря в Национальном театре Удмуртской Республики состоялось торжественная церемония  закрытия Года культурного наследия и Гала концерт победителей республиканского фестиваля-конкурса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Даур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». Среди победителей –коллективы города Воткинска: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Народный ансамбль русских народных инструментов «Русский сувенир» ДК «Юбилейный» - Лауреат 1 степени;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Народный молодежный ансамбль  русских народных инструментов «Наигрыш» ДК «Юбилейный» Лауреат 1 степени;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Образцовый ансамбль народного танца «Росинка» ДК «Юбилейный» - Лауреат 2 степени;</w:t>
      </w:r>
    </w:p>
    <w:p w:rsidR="00A2364A" w:rsidRPr="006B08DE" w:rsidRDefault="00A2364A" w:rsidP="00E63A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Ансамбль удмуртских традиционных инструментов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Сайкан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 музыкально-педагогичес</w:t>
      </w:r>
      <w:r w:rsidR="0085189A">
        <w:rPr>
          <w:rFonts w:ascii="Times New Roman" w:hAnsi="Times New Roman" w:cs="Times New Roman"/>
          <w:sz w:val="28"/>
          <w:szCs w:val="28"/>
        </w:rPr>
        <w:t>к</w:t>
      </w:r>
      <w:r w:rsidRPr="006B08DE">
        <w:rPr>
          <w:rFonts w:ascii="Times New Roman" w:hAnsi="Times New Roman" w:cs="Times New Roman"/>
          <w:sz w:val="28"/>
          <w:szCs w:val="28"/>
        </w:rPr>
        <w:t>ого колледжа - Лауреат 3 степени.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D4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рамках регионального проекта «Культурная среда» была завершена реконструкция з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дания хорового отделения  Детской школы искусств  №2 г. Воткинска (ул. Ленина, 81). 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</w:rPr>
        <w:t>Детские школы искусств также приобрели  новое оборудование, музыкальную литературу  и музыкальные инструменты. Музей истории и культуры получил средства на современное техническое переоснащение.</w:t>
      </w:r>
    </w:p>
    <w:p w:rsidR="004919D4" w:rsidRPr="006B08DE" w:rsidRDefault="004919D4" w:rsidP="00E63A18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64A" w:rsidRPr="006B08DE" w:rsidRDefault="004919D4" w:rsidP="00E63A1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</w:t>
      </w:r>
      <w:r w:rsidR="00A2364A" w:rsidRPr="006B08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чреждениями культуры велась активная работа по проектной  деятельности.  В 2022 году </w:t>
      </w:r>
      <w:r w:rsidR="00A2364A" w:rsidRPr="006B08DE">
        <w:rPr>
          <w:rFonts w:ascii="Times New Roman" w:hAnsi="Times New Roman" w:cs="Times New Roman"/>
          <w:sz w:val="28"/>
          <w:szCs w:val="28"/>
        </w:rPr>
        <w:t xml:space="preserve">7  проектов стали победителями  </w:t>
      </w:r>
      <w:proofErr w:type="spellStart"/>
      <w:r w:rsidR="00A2364A" w:rsidRPr="006B08DE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="00A2364A" w:rsidRPr="006B08DE">
        <w:rPr>
          <w:rFonts w:ascii="Times New Roman" w:hAnsi="Times New Roman" w:cs="Times New Roman"/>
          <w:sz w:val="28"/>
          <w:szCs w:val="28"/>
        </w:rPr>
        <w:t xml:space="preserve"> конкурсов  Президентского фонда культурных инициатив и Фонда президентских грантов. Общая сумма финансирования составила </w:t>
      </w:r>
      <w:r w:rsidR="00A2364A" w:rsidRPr="006B08DE">
        <w:rPr>
          <w:rFonts w:ascii="Times New Roman" w:hAnsi="Times New Roman" w:cs="Times New Roman"/>
          <w:b/>
          <w:sz w:val="28"/>
          <w:szCs w:val="28"/>
        </w:rPr>
        <w:t>4</w:t>
      </w:r>
      <w:r w:rsidR="002706F2">
        <w:rPr>
          <w:rFonts w:ascii="Times New Roman" w:hAnsi="Times New Roman" w:cs="Times New Roman"/>
          <w:b/>
          <w:sz w:val="28"/>
          <w:szCs w:val="28"/>
        </w:rPr>
        <w:t xml:space="preserve">,9 </w:t>
      </w:r>
      <w:proofErr w:type="spellStart"/>
      <w:r w:rsidR="002706F2">
        <w:rPr>
          <w:rFonts w:ascii="Times New Roman" w:hAnsi="Times New Roman" w:cs="Times New Roman"/>
          <w:b/>
          <w:sz w:val="28"/>
          <w:szCs w:val="28"/>
        </w:rPr>
        <w:t>млн</w:t>
      </w:r>
      <w:proofErr w:type="spellEnd"/>
      <w:r w:rsidR="00A2364A" w:rsidRPr="006B08DE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В 2022 году продолжена реализация </w:t>
      </w:r>
      <w:r w:rsidRPr="006B08DE">
        <w:rPr>
          <w:rFonts w:ascii="Times New Roman" w:hAnsi="Times New Roman" w:cs="Times New Roman"/>
          <w:b/>
          <w:sz w:val="28"/>
          <w:szCs w:val="28"/>
        </w:rPr>
        <w:t xml:space="preserve">Федерального проекта «Пушкинская карта». </w:t>
      </w:r>
      <w:r w:rsidRPr="006B08DE">
        <w:rPr>
          <w:rFonts w:ascii="Times New Roman" w:hAnsi="Times New Roman" w:cs="Times New Roman"/>
          <w:sz w:val="28"/>
          <w:szCs w:val="28"/>
        </w:rPr>
        <w:t xml:space="preserve">В данной программе участвуют все учреждения культуры города Воткинска. </w:t>
      </w:r>
      <w:r w:rsidR="004919D4" w:rsidRPr="006B08DE">
        <w:rPr>
          <w:rFonts w:ascii="Times New Roman" w:hAnsi="Times New Roman" w:cs="Times New Roman"/>
          <w:sz w:val="28"/>
          <w:szCs w:val="28"/>
        </w:rPr>
        <w:t>П</w:t>
      </w:r>
      <w:r w:rsidRPr="006B08DE">
        <w:rPr>
          <w:rFonts w:ascii="Times New Roman" w:hAnsi="Times New Roman" w:cs="Times New Roman"/>
          <w:sz w:val="28"/>
          <w:szCs w:val="28"/>
        </w:rPr>
        <w:t xml:space="preserve">о Пушкинской карте проведено </w:t>
      </w:r>
      <w:r w:rsidR="007516EC" w:rsidRPr="006B08DE">
        <w:rPr>
          <w:rFonts w:ascii="Times New Roman" w:hAnsi="Times New Roman" w:cs="Times New Roman"/>
          <w:sz w:val="28"/>
          <w:szCs w:val="28"/>
        </w:rPr>
        <w:t>440</w:t>
      </w:r>
      <w:r w:rsidRPr="006B08D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516EC" w:rsidRPr="006B08DE">
        <w:rPr>
          <w:rFonts w:ascii="Times New Roman" w:hAnsi="Times New Roman" w:cs="Times New Roman"/>
          <w:sz w:val="28"/>
          <w:szCs w:val="28"/>
        </w:rPr>
        <w:t>й</w:t>
      </w:r>
      <w:r w:rsidRPr="006B08DE">
        <w:rPr>
          <w:rFonts w:ascii="Times New Roman" w:hAnsi="Times New Roman" w:cs="Times New Roman"/>
          <w:sz w:val="28"/>
          <w:szCs w:val="28"/>
        </w:rPr>
        <w:t xml:space="preserve">, продано </w:t>
      </w:r>
      <w:r w:rsidR="007516EC" w:rsidRPr="006B08DE">
        <w:rPr>
          <w:rFonts w:ascii="Times New Roman" w:hAnsi="Times New Roman" w:cs="Times New Roman"/>
          <w:sz w:val="28"/>
          <w:szCs w:val="28"/>
        </w:rPr>
        <w:t>10</w:t>
      </w:r>
      <w:r w:rsidR="002706F2">
        <w:rPr>
          <w:rFonts w:ascii="Times New Roman" w:hAnsi="Times New Roman" w:cs="Times New Roman"/>
          <w:sz w:val="28"/>
          <w:szCs w:val="28"/>
        </w:rPr>
        <w:t>,</w:t>
      </w:r>
      <w:r w:rsidR="007516EC" w:rsidRPr="006B08DE">
        <w:rPr>
          <w:rFonts w:ascii="Times New Roman" w:hAnsi="Times New Roman" w:cs="Times New Roman"/>
          <w:sz w:val="28"/>
          <w:szCs w:val="28"/>
        </w:rPr>
        <w:t>5</w:t>
      </w:r>
      <w:r w:rsidR="002706F2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6B08DE">
        <w:rPr>
          <w:rFonts w:ascii="Times New Roman" w:hAnsi="Times New Roman" w:cs="Times New Roman"/>
          <w:sz w:val="28"/>
          <w:szCs w:val="28"/>
        </w:rPr>
        <w:t xml:space="preserve"> билетов, заработано денежных средств </w:t>
      </w:r>
      <w:r w:rsidR="007516EC" w:rsidRPr="006B08DE">
        <w:rPr>
          <w:rFonts w:ascii="Times New Roman" w:hAnsi="Times New Roman" w:cs="Times New Roman"/>
          <w:sz w:val="28"/>
          <w:szCs w:val="28"/>
        </w:rPr>
        <w:t>3</w:t>
      </w:r>
      <w:r w:rsidR="002706F2">
        <w:rPr>
          <w:rFonts w:ascii="Times New Roman" w:hAnsi="Times New Roman" w:cs="Times New Roman"/>
          <w:sz w:val="28"/>
          <w:szCs w:val="28"/>
        </w:rPr>
        <w:t xml:space="preserve">,4 </w:t>
      </w:r>
      <w:proofErr w:type="spellStart"/>
      <w:r w:rsidR="002706F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919D4" w:rsidRPr="006B08DE" w:rsidRDefault="00A2364A" w:rsidP="00E63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2364A" w:rsidRPr="006B08DE" w:rsidRDefault="004919D4" w:rsidP="00E63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2364A" w:rsidRPr="006B08DE">
        <w:rPr>
          <w:rFonts w:ascii="Times New Roman" w:hAnsi="Times New Roman" w:cs="Times New Roman"/>
          <w:sz w:val="28"/>
          <w:szCs w:val="28"/>
        </w:rPr>
        <w:t xml:space="preserve">В 2022 году продолжилось освоение    новых культурных пространств.        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    Парк П.И. Чайковского – «Времена года</w:t>
      </w:r>
      <w:r w:rsidR="004919D4"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 площадка   проведения крупных городских  праздников: «Масленица», «Мелодии лета» , «День города», «</w:t>
      </w:r>
      <w:proofErr w:type="spellStart"/>
      <w:r w:rsidRPr="006B08DE">
        <w:rPr>
          <w:rFonts w:ascii="Times New Roman" w:hAnsi="Times New Roman" w:cs="Times New Roman"/>
          <w:color w:val="000000"/>
          <w:sz w:val="28"/>
          <w:szCs w:val="28"/>
        </w:rPr>
        <w:t>Осенины</w:t>
      </w:r>
      <w:proofErr w:type="spellEnd"/>
      <w:r w:rsidRPr="006B08D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919D4" w:rsidRPr="006B08DE">
        <w:rPr>
          <w:rFonts w:ascii="Times New Roman" w:hAnsi="Times New Roman" w:cs="Times New Roman"/>
          <w:color w:val="000000"/>
          <w:sz w:val="28"/>
          <w:szCs w:val="28"/>
        </w:rPr>
        <w:t>, Новый год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.  Летом  2022 года в парке «Времена года» на открытой сцене состоялись концерты Удмуртской государственной филармонии. Каждую субботу для жителей города в рамках </w:t>
      </w:r>
      <w:r w:rsidRPr="006B08DE">
        <w:rPr>
          <w:rFonts w:ascii="Times New Roman" w:hAnsi="Times New Roman" w:cs="Times New Roman"/>
          <w:b/>
          <w:color w:val="000000"/>
          <w:sz w:val="28"/>
          <w:szCs w:val="28"/>
        </w:rPr>
        <w:t>проекта «Лето в городе»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 на сцене парка «Времена года»  проводились летние концертные программы, подготовленные учреждениями культуры и дополнительного  образования.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06F2">
        <w:rPr>
          <w:rFonts w:ascii="Times New Roman" w:hAnsi="Times New Roman" w:cs="Times New Roman"/>
          <w:color w:val="000000"/>
          <w:sz w:val="28"/>
          <w:szCs w:val="28"/>
        </w:rPr>
        <w:t>Начато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благоустройство  </w:t>
      </w:r>
      <w:r w:rsidR="0085189A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6B08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 по улице Юбилейная. Это еще одна площадка для отдыха детей и семейного отдыха горожан, а также место проведения городских праздников. </w:t>
      </w:r>
    </w:p>
    <w:p w:rsidR="00A2364A" w:rsidRPr="006B08DE" w:rsidRDefault="00A2364A" w:rsidP="00E63A18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Большое внимание </w:t>
      </w:r>
      <w:r w:rsidR="004919D4" w:rsidRPr="006B08D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B08DE">
        <w:rPr>
          <w:rFonts w:ascii="Times New Roman" w:hAnsi="Times New Roman" w:cs="Times New Roman"/>
          <w:color w:val="000000"/>
          <w:sz w:val="28"/>
          <w:szCs w:val="28"/>
        </w:rPr>
        <w:t xml:space="preserve">деляется развитию массового спорта с целью привлечения наибольшего числа горожан к занятиям физической культурой. 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Сегодня в 14-ти спортсооружениях спортивной школы «Знамя»   занимается 1145 человек. </w:t>
      </w:r>
    </w:p>
    <w:p w:rsidR="004919D4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традициях Воткинска стало ежегодное проведение республиканского фестиваля  скандинавской ходьбы. </w:t>
      </w:r>
    </w:p>
    <w:p w:rsidR="004919D4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 2022 году состоялся «Музыкальный триатлон», организованный  региональным оператором спортивных стартов «Калашников. Спорт». </w:t>
      </w:r>
    </w:p>
    <w:p w:rsidR="004919D4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рамках Дня города впервые прошел </w:t>
      </w:r>
      <w:r w:rsidRPr="006B08DE">
        <w:rPr>
          <w:rFonts w:ascii="Times New Roman" w:hAnsi="Times New Roman" w:cs="Times New Roman"/>
          <w:b/>
          <w:sz w:val="28"/>
          <w:szCs w:val="28"/>
        </w:rPr>
        <w:t xml:space="preserve">финал кубка по </w:t>
      </w:r>
      <w:proofErr w:type="spellStart"/>
      <w:r w:rsidRPr="006B08DE">
        <w:rPr>
          <w:rFonts w:ascii="Times New Roman" w:hAnsi="Times New Roman" w:cs="Times New Roman"/>
          <w:b/>
          <w:sz w:val="28"/>
          <w:szCs w:val="28"/>
        </w:rPr>
        <w:t>аквабайку</w:t>
      </w:r>
      <w:proofErr w:type="spellEnd"/>
      <w:r w:rsidRPr="006B08DE">
        <w:rPr>
          <w:rFonts w:ascii="Times New Roman" w:hAnsi="Times New Roman" w:cs="Times New Roman"/>
          <w:b/>
          <w:sz w:val="28"/>
          <w:szCs w:val="28"/>
        </w:rPr>
        <w:t>.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9D4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Также в 2022 году были проведены республиканские   соревнования: «Лыжня России», « Кросс наций», «Кругосветка Удмуртии». </w:t>
      </w:r>
    </w:p>
    <w:p w:rsidR="004919D4" w:rsidRPr="006B08DE" w:rsidRDefault="004919D4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Благодаря республиканскому гранту </w:t>
      </w:r>
      <w:r w:rsidRPr="006B08DE">
        <w:rPr>
          <w:rFonts w:ascii="Times New Roman" w:hAnsi="Times New Roman" w:cs="Times New Roman"/>
          <w:b/>
          <w:sz w:val="28"/>
          <w:szCs w:val="28"/>
        </w:rPr>
        <w:t xml:space="preserve">«Удмуртское долголетие», </w:t>
      </w:r>
      <w:r w:rsidRPr="006B08DE">
        <w:rPr>
          <w:rFonts w:ascii="Times New Roman" w:hAnsi="Times New Roman" w:cs="Times New Roman"/>
          <w:sz w:val="28"/>
          <w:szCs w:val="28"/>
        </w:rPr>
        <w:t>в городе были открыты 3 клуба по направлениям: йога, скандинавская ходьба, шашки-шахматы.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b/>
          <w:sz w:val="28"/>
          <w:szCs w:val="28"/>
        </w:rPr>
        <w:t>Работа в сфере молодежной политики  проводится в соответствии с муниципальной  программой «Реализация молодежной</w:t>
      </w:r>
      <w:r w:rsidR="004919D4" w:rsidRPr="006B08DE">
        <w:rPr>
          <w:rFonts w:ascii="Times New Roman" w:hAnsi="Times New Roman" w:cs="Times New Roman"/>
          <w:b/>
          <w:sz w:val="28"/>
          <w:szCs w:val="28"/>
        </w:rPr>
        <w:t xml:space="preserve"> политики</w:t>
      </w:r>
      <w:r w:rsidRPr="006B08DE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направлениями программы являются гражданско-патриотическое воспитание подростков, профилактика асоциального поведения и формирование здорового образа жизни молодого поколения, создание условий для отдыха, занятости и досуга молодежи. </w:t>
      </w:r>
    </w:p>
    <w:p w:rsidR="00A2364A" w:rsidRPr="006B08DE" w:rsidRDefault="00A2364A" w:rsidP="00E63A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На базе МАУ «МЦ «Победа» создан городской волонтерский штаб, </w:t>
      </w:r>
      <w:r w:rsidRPr="006B08DE">
        <w:rPr>
          <w:rStyle w:val="af2"/>
          <w:rFonts w:ascii="Times New Roman" w:hAnsi="Times New Roman" w:cs="Times New Roman"/>
          <w:i w:val="0"/>
          <w:iCs w:val="0"/>
          <w:sz w:val="28"/>
          <w:szCs w:val="28"/>
        </w:rPr>
        <w:t xml:space="preserve">который </w:t>
      </w:r>
      <w:r w:rsidR="0085189A">
        <w:rPr>
          <w:rStyle w:val="af2"/>
          <w:rFonts w:ascii="Times New Roman" w:hAnsi="Times New Roman" w:cs="Times New Roman"/>
          <w:i w:val="0"/>
          <w:iCs w:val="0"/>
          <w:sz w:val="28"/>
          <w:szCs w:val="28"/>
        </w:rPr>
        <w:t>объединяет 29 волонтерских отрядов</w:t>
      </w:r>
      <w:r w:rsidRPr="006B08DE">
        <w:rPr>
          <w:rStyle w:val="af2"/>
          <w:rFonts w:ascii="Times New Roman" w:hAnsi="Times New Roman" w:cs="Times New Roman"/>
          <w:i w:val="0"/>
          <w:iCs w:val="0"/>
          <w:sz w:val="28"/>
          <w:szCs w:val="28"/>
        </w:rPr>
        <w:t>, общей численностью 871 человек</w:t>
      </w:r>
      <w:r w:rsidR="00485B39" w:rsidRPr="006B08DE">
        <w:rPr>
          <w:rStyle w:val="af2"/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</w:p>
    <w:p w:rsidR="00A2364A" w:rsidRPr="006B08DE" w:rsidRDefault="00A2364A" w:rsidP="00E63A1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декабре проведена профильная смена актива «</w:t>
      </w:r>
      <w:r w:rsidRPr="006B08D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6B08DE">
        <w:rPr>
          <w:rFonts w:ascii="Times New Roman" w:hAnsi="Times New Roman" w:cs="Times New Roman"/>
          <w:sz w:val="28"/>
          <w:szCs w:val="28"/>
        </w:rPr>
        <w:t>-ЛИДЕР» на базе Детского оздоровительного лагеря 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Дзержинец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» для 150 подростков в возрасте 14-17 лет. </w:t>
      </w:r>
    </w:p>
    <w:p w:rsidR="00A2364A" w:rsidRPr="006B08DE" w:rsidRDefault="00A2364A" w:rsidP="00E63A1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364A" w:rsidRPr="006B08DE" w:rsidRDefault="00485B39" w:rsidP="00E63A18">
      <w:pPr>
        <w:pStyle w:val="Default"/>
        <w:spacing w:line="276" w:lineRule="auto"/>
        <w:jc w:val="both"/>
        <w:rPr>
          <w:sz w:val="28"/>
          <w:szCs w:val="28"/>
        </w:rPr>
      </w:pPr>
      <w:r w:rsidRPr="006B08DE">
        <w:rPr>
          <w:sz w:val="28"/>
          <w:szCs w:val="28"/>
        </w:rPr>
        <w:t xml:space="preserve">        </w:t>
      </w:r>
      <w:r w:rsidR="00A2364A" w:rsidRPr="006B08DE">
        <w:rPr>
          <w:sz w:val="28"/>
          <w:szCs w:val="28"/>
        </w:rPr>
        <w:t>Агентство по молодежной политике Удмуртской Республики совместно с муниципальными образованиями УР приняли   участие во  Всероссийском конкурсе программ комплексного развития молодежной политики в регионах России «Регион для молодых»</w:t>
      </w:r>
      <w:r w:rsidRPr="006B08DE">
        <w:rPr>
          <w:sz w:val="28"/>
          <w:szCs w:val="28"/>
        </w:rPr>
        <w:t>.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октябре 2022 года были объявлены результаты конкурса, и Удмуртия попала в число победителей.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</w:t>
      </w:r>
      <w:r w:rsidR="00485B39" w:rsidRPr="006B08DE">
        <w:rPr>
          <w:rFonts w:ascii="Times New Roman" w:hAnsi="Times New Roman" w:cs="Times New Roman"/>
          <w:sz w:val="28"/>
          <w:szCs w:val="28"/>
        </w:rPr>
        <w:t xml:space="preserve">рамках проекта </w:t>
      </w:r>
      <w:r w:rsidR="0085189A" w:rsidRPr="006B08DE">
        <w:rPr>
          <w:rFonts w:ascii="Times New Roman" w:hAnsi="Times New Roman" w:cs="Times New Roman"/>
          <w:sz w:val="28"/>
          <w:szCs w:val="28"/>
        </w:rPr>
        <w:t xml:space="preserve">в Воткинске </w:t>
      </w:r>
      <w:r w:rsidR="00485B39" w:rsidRPr="006B08DE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6B08DE">
        <w:rPr>
          <w:rFonts w:ascii="Times New Roman" w:hAnsi="Times New Roman" w:cs="Times New Roman"/>
          <w:sz w:val="28"/>
          <w:szCs w:val="28"/>
        </w:rPr>
        <w:t>создан нов</w:t>
      </w:r>
      <w:r w:rsidR="00485B39" w:rsidRPr="006B08DE">
        <w:rPr>
          <w:rFonts w:ascii="Times New Roman" w:hAnsi="Times New Roman" w:cs="Times New Roman"/>
          <w:sz w:val="28"/>
          <w:szCs w:val="28"/>
        </w:rPr>
        <w:t>ый</w:t>
      </w:r>
      <w:r w:rsidRPr="006B08DE">
        <w:rPr>
          <w:rFonts w:ascii="Times New Roman" w:hAnsi="Times New Roman" w:cs="Times New Roman"/>
          <w:sz w:val="28"/>
          <w:szCs w:val="28"/>
        </w:rPr>
        <w:t xml:space="preserve"> молодежн</w:t>
      </w:r>
      <w:r w:rsidR="00485B39" w:rsidRPr="006B08DE">
        <w:rPr>
          <w:rFonts w:ascii="Times New Roman" w:hAnsi="Times New Roman" w:cs="Times New Roman"/>
          <w:sz w:val="28"/>
          <w:szCs w:val="28"/>
        </w:rPr>
        <w:t>ый</w:t>
      </w:r>
      <w:r w:rsidRPr="006B08DE">
        <w:rPr>
          <w:rFonts w:ascii="Times New Roman" w:hAnsi="Times New Roman" w:cs="Times New Roman"/>
          <w:sz w:val="28"/>
          <w:szCs w:val="28"/>
        </w:rPr>
        <w:t xml:space="preserve"> центр по адресу Кирова,6, в здании бывшего волостного правления, являющегося объектом культурного наследия.</w:t>
      </w:r>
    </w:p>
    <w:p w:rsidR="00A2364A" w:rsidRPr="006B08DE" w:rsidRDefault="00A2364A" w:rsidP="00E63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Ремонт и  оборудование здания нового молодежного центра берет на себя Агентство по молодежной политике УР. А выполнение целевых показателей остается за городом. 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64A" w:rsidRPr="006B08DE" w:rsidRDefault="00485B39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2364A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родолжается реализация  проектов</w:t>
      </w:r>
      <w:r w:rsidR="00A2364A"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молодежного инициативного </w:t>
      </w:r>
      <w:proofErr w:type="spellStart"/>
      <w:r w:rsidR="00A2364A"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бюджетирования</w:t>
      </w:r>
      <w:proofErr w:type="spellEnd"/>
      <w:r w:rsidR="00A2364A"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«Атмосфера».</w:t>
      </w:r>
      <w:r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485B39" w:rsidRPr="006B08DE" w:rsidRDefault="00A2364A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В отчетном периоде было представлено 11 проектов, по результатам голосования 7 стали победителями и получили финансирование из бюджета Удмуртской республики</w:t>
      </w:r>
      <w:r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 </w:t>
      </w:r>
    </w:p>
    <w:p w:rsidR="00A2364A" w:rsidRPr="006B08DE" w:rsidRDefault="00A2364A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Благодаря проекту «Атмосфера:</w:t>
      </w:r>
    </w:p>
    <w:p w:rsidR="00284D63" w:rsidRPr="006B08DE" w:rsidRDefault="00284D63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-благоустроен пар</w:t>
      </w:r>
      <w:r w:rsidR="0085189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Победы на территории ДК "Юбилейный"</w:t>
      </w:r>
    </w:p>
    <w:p w:rsidR="00A2364A" w:rsidRPr="006B08DE" w:rsidRDefault="00A2364A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оборудована площадка для </w:t>
      </w:r>
      <w:proofErr w:type="spellStart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воркаута</w:t>
      </w:r>
      <w:proofErr w:type="spellEnd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саду школы № 22 </w:t>
      </w:r>
    </w:p>
    <w:p w:rsidR="00A2364A" w:rsidRPr="006B08DE" w:rsidRDefault="00A2364A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</w:t>
      </w:r>
      <w:r w:rsidR="002E4707">
        <w:rPr>
          <w:rFonts w:ascii="Times New Roman" w:hAnsi="Times New Roman" w:cs="Times New Roman"/>
          <w:sz w:val="28"/>
          <w:szCs w:val="28"/>
          <w:shd w:val="clear" w:color="auto" w:fill="FFFFFF"/>
        </w:rPr>
        <w:t>ется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мототрасса</w:t>
      </w:r>
      <w:proofErr w:type="spellEnd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между парковкой завода «Вектор» и рекой «</w:t>
      </w:r>
      <w:proofErr w:type="spellStart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Вотка</w:t>
      </w:r>
      <w:proofErr w:type="spellEnd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A2364A" w:rsidRPr="006B08DE" w:rsidRDefault="00A2364A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Благоустроена территория МАУК «Сад им. П.И. Чайковского», произведены работы по устройству парковки, </w:t>
      </w:r>
      <w:r w:rsidR="002E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установлены 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цветочны</w:t>
      </w:r>
      <w:r w:rsidR="002E470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вазон</w:t>
      </w:r>
      <w:r w:rsidR="002E4707">
        <w:rPr>
          <w:rFonts w:ascii="Times New Roman" w:hAnsi="Times New Roman" w:cs="Times New Roman"/>
          <w:sz w:val="28"/>
          <w:szCs w:val="28"/>
          <w:shd w:val="clear" w:color="auto" w:fill="FFFFFF"/>
        </w:rPr>
        <w:t>ы и информационные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стенд</w:t>
      </w:r>
      <w:r w:rsidR="002E4707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(афишные места)</w:t>
      </w:r>
      <w:r w:rsidR="008A251D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A251D" w:rsidRPr="006B08DE" w:rsidRDefault="008A251D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Приобретена сцена в Молодежный центр "Победа" для социального театра.  </w:t>
      </w:r>
    </w:p>
    <w:p w:rsidR="00A2364A" w:rsidRPr="006B08DE" w:rsidRDefault="00A2364A" w:rsidP="00E63A18">
      <w:pPr>
        <w:pStyle w:val="a5"/>
        <w:tabs>
          <w:tab w:val="left" w:pos="0"/>
          <w:tab w:val="left" w:pos="851"/>
          <w:tab w:val="left" w:pos="1134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Завершился первый этап работ по проекту </w:t>
      </w:r>
      <w:r w:rsidR="008A251D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МЦ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«Победа» - «Молодежный парк». На территории произвели укладку брусчат</w:t>
      </w:r>
      <w:r w:rsidR="0085189A">
        <w:rPr>
          <w:rFonts w:ascii="Times New Roman" w:hAnsi="Times New Roman" w:cs="Times New Roman"/>
          <w:sz w:val="28"/>
          <w:szCs w:val="28"/>
          <w:shd w:val="clear" w:color="auto" w:fill="FFFFFF"/>
        </w:rPr>
        <w:t>ки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A251D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2023 год подана заявка </w:t>
      </w:r>
      <w:r w:rsidR="008A251D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 конкурс со следующим этапом 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реализации проекта «Молодежный парк»</w:t>
      </w:r>
      <w:r w:rsidR="008A251D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85B39"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планируется установить </w:t>
      </w:r>
      <w:proofErr w:type="spellStart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>Арт-объект</w:t>
      </w:r>
      <w:proofErr w:type="spellEnd"/>
      <w:r w:rsidRPr="006B0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скамейки. </w:t>
      </w:r>
    </w:p>
    <w:p w:rsidR="00A2364A" w:rsidRPr="006B08DE" w:rsidRDefault="00A2364A" w:rsidP="00E63A18">
      <w:pPr>
        <w:pStyle w:val="a5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2364A" w:rsidRPr="006B08DE" w:rsidRDefault="00A2364A" w:rsidP="00E63A18">
      <w:pPr>
        <w:spacing w:after="0"/>
        <w:ind w:firstLine="142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08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Национальная политика</w:t>
      </w: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64A" w:rsidRPr="006B08DE" w:rsidRDefault="00A2364A" w:rsidP="00E63A1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В Воткинске проживает население  более 70-ти национальностей, объединенных в 14 национально-культурных объединения (НКО).</w:t>
      </w:r>
    </w:p>
    <w:p w:rsidR="00A2364A" w:rsidRPr="006B08DE" w:rsidRDefault="00A2364A" w:rsidP="00E63A1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 xml:space="preserve"> учреждениях работают 12 творческих национальных   коллективов. 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ab/>
        <w:t>Традиционными праздниками остаются: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праздник удмуртской песни «Звени, удмуртская песня»;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праздник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Гуждор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»;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праздник татарской культуры «Сабантуй»;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праздник русских народных традиций «Люблю тебя, Россия»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фестиваль татарской культуры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Дуслык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 праздник русской культуры  «</w:t>
      </w:r>
      <w:proofErr w:type="spellStart"/>
      <w:r w:rsidRPr="006B08DE"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 w:rsidRPr="006B08DE">
        <w:rPr>
          <w:rFonts w:ascii="Times New Roman" w:hAnsi="Times New Roman" w:cs="Times New Roman"/>
          <w:sz w:val="28"/>
          <w:szCs w:val="28"/>
        </w:rPr>
        <w:t>»;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>- праздник русской песни «Играй, гармонь!».</w:t>
      </w:r>
    </w:p>
    <w:p w:rsidR="00A2364A" w:rsidRPr="006B08DE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  <w:t xml:space="preserve">22 ноября в муниципальном учреждении культуры «Сад им. П.И. Чайковского прошла межрайонная открытая  конференция «Истоки национального творчества. Традиции и современность  прикладного искусства в русской, удмуртской и татарской культурах» с участием мастеров домов ремесел Удмуртии и пермского края. </w:t>
      </w:r>
    </w:p>
    <w:p w:rsidR="00A2364A" w:rsidRPr="006B08DE" w:rsidRDefault="00A2364A" w:rsidP="00E63A18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sz w:val="28"/>
          <w:szCs w:val="28"/>
        </w:rPr>
        <w:tab/>
        <w:t>На базе модельной  библиотеки - филиала № 6  функционирует Информационный  цент</w:t>
      </w:r>
      <w:r w:rsidR="00485B39" w:rsidRPr="006B08DE">
        <w:rPr>
          <w:rFonts w:ascii="Times New Roman" w:hAnsi="Times New Roman" w:cs="Times New Roman"/>
          <w:sz w:val="28"/>
          <w:szCs w:val="28"/>
        </w:rPr>
        <w:t>р национальных культур</w:t>
      </w:r>
      <w:r w:rsidRPr="006B08DE">
        <w:rPr>
          <w:rFonts w:ascii="Times New Roman" w:hAnsi="Times New Roman" w:cs="Times New Roman"/>
          <w:sz w:val="28"/>
          <w:szCs w:val="28"/>
        </w:rPr>
        <w:t xml:space="preserve">, основной задачей которого является сплочение всех национальных объединений города, проведение совместных мероприятий, взаимное сотрудничество. </w:t>
      </w:r>
    </w:p>
    <w:p w:rsidR="00A2364A" w:rsidRPr="006B08DE" w:rsidRDefault="00A2364A" w:rsidP="00E63A18">
      <w:pPr>
        <w:pStyle w:val="a5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85B39" w:rsidRPr="006B08DE" w:rsidRDefault="00A2364A" w:rsidP="00E63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08DE">
        <w:rPr>
          <w:rFonts w:ascii="Times New Roman" w:hAnsi="Times New Roman" w:cs="Times New Roman"/>
          <w:sz w:val="28"/>
          <w:szCs w:val="28"/>
        </w:rPr>
        <w:tab/>
      </w:r>
      <w:r w:rsidRPr="006B08DE">
        <w:rPr>
          <w:rFonts w:ascii="Times New Roman" w:hAnsi="Times New Roman" w:cs="Times New Roman"/>
          <w:sz w:val="28"/>
          <w:szCs w:val="28"/>
        </w:rPr>
        <w:tab/>
      </w:r>
      <w:r w:rsidRPr="006B08DE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A2364A" w:rsidRPr="006B08DE" w:rsidRDefault="00485B39" w:rsidP="00E63A1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B0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2364A" w:rsidRPr="006B08DE">
        <w:rPr>
          <w:rFonts w:ascii="Times New Roman" w:hAnsi="Times New Roman" w:cs="Times New Roman"/>
          <w:b/>
          <w:sz w:val="32"/>
          <w:szCs w:val="32"/>
        </w:rPr>
        <w:t xml:space="preserve"> ЗАГС</w:t>
      </w:r>
    </w:p>
    <w:tbl>
      <w:tblPr>
        <w:tblW w:w="1084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1134"/>
        <w:gridCol w:w="1134"/>
        <w:gridCol w:w="1134"/>
        <w:gridCol w:w="1134"/>
        <w:gridCol w:w="1418"/>
        <w:gridCol w:w="1417"/>
        <w:gridCol w:w="1417"/>
      </w:tblGrid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зарегистрированных актов </w:t>
            </w:r>
            <w:proofErr w:type="spellStart"/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гражд</w:t>
            </w:r>
            <w:proofErr w:type="spellEnd"/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. состояния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2016 года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2017 года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Регистрация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 xml:space="preserve"> рождения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1329, 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681-мальч, 648-девочки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1093, 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543-мальч., 550-девочек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1001, 495-мальч., 506-девочек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890,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449-мальч., 441-девочек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886, 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462-мальч., 424-девочки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858,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429-мальч.,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429-девочки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759,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397-мальч.,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362-девочки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6B0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ребенок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473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Второй ребенок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Третий  и последующие дети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Из них, рождены вне брака,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в том числе, несовершеннолетними матерями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Заключение брака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Расторжение брака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Регистрация смерти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1240, средний возраст умерших – 68 лет (мужчин -62, женщин - 74)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1240, средний возраст умерших – 68 лет (мужчин -61, женщин - 74)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1187, средний возраст умерших – 68 лет (мужчин -62, женщин - 73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1223, средний возраст умерших – 68 лет (мужчин -63, женщин - 73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1342,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возраст умерших – 69 лет (мужчин -63, женщин – 75)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1476,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возраст умерших – 70 лет (мужчин -65, женщин – 74)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1232,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возраст умерших – 68 лет (мужчин -63, женщин – 74)</w:t>
            </w:r>
          </w:p>
        </w:tc>
      </w:tr>
      <w:tr w:rsidR="00A2364A" w:rsidRPr="006B08DE" w:rsidTr="00EC298B">
        <w:tc>
          <w:tcPr>
            <w:tcW w:w="2061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sz w:val="28"/>
                <w:szCs w:val="28"/>
              </w:rPr>
              <w:t>Естественная прибыль/убыль населения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+89 человек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/-147 человек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/-186 человек</w:t>
            </w:r>
          </w:p>
        </w:tc>
        <w:tc>
          <w:tcPr>
            <w:tcW w:w="1134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/-333 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человека</w:t>
            </w:r>
          </w:p>
        </w:tc>
        <w:tc>
          <w:tcPr>
            <w:tcW w:w="1418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/-456 человек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/-618</w:t>
            </w:r>
          </w:p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человек</w:t>
            </w:r>
          </w:p>
        </w:tc>
        <w:tc>
          <w:tcPr>
            <w:tcW w:w="1417" w:type="dxa"/>
          </w:tcPr>
          <w:p w:rsidR="00A2364A" w:rsidRPr="006B08DE" w:rsidRDefault="00A2364A" w:rsidP="00E63A1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8DE">
              <w:rPr>
                <w:rFonts w:ascii="Times New Roman" w:hAnsi="Times New Roman" w:cs="Times New Roman"/>
                <w:b/>
                <w:sz w:val="28"/>
                <w:szCs w:val="28"/>
              </w:rPr>
              <w:t>/-473 человека</w:t>
            </w:r>
          </w:p>
        </w:tc>
      </w:tr>
    </w:tbl>
    <w:p w:rsidR="00A2364A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56A" w:rsidRDefault="0026256A" w:rsidP="0026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6A" w:rsidRDefault="0026256A" w:rsidP="0026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D7572">
        <w:rPr>
          <w:rFonts w:ascii="Times New Roman" w:hAnsi="Times New Roman" w:cs="Times New Roman"/>
          <w:b/>
          <w:bCs/>
          <w:sz w:val="28"/>
          <w:szCs w:val="28"/>
        </w:rPr>
        <w:t>равово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D7572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D75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FD7572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Проведена правовая экспертиза: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D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-проектов решений </w:t>
      </w:r>
      <w:proofErr w:type="spellStart"/>
      <w:r w:rsidRPr="00FD7572">
        <w:rPr>
          <w:rFonts w:ascii="Times New Roman" w:hAnsi="Times New Roman" w:cs="Times New Roman"/>
          <w:color w:val="000000"/>
          <w:sz w:val="28"/>
          <w:szCs w:val="28"/>
        </w:rPr>
        <w:t>Воткинской</w:t>
      </w:r>
      <w:proofErr w:type="spellEnd"/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Думы, проектов Распоряжений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города, 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Администрации города Воткинска, положений, административных регламентов: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2039 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(в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2021-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1980)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ind w:hanging="1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color w:val="000000"/>
          <w:sz w:val="28"/>
          <w:szCs w:val="28"/>
        </w:rPr>
        <w:t>-проектов соглашений, договоров и муниципальных контрактов: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245  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(в 2021-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359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FD757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Рассмотрено представлений и протестов прокуратуры: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96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(в 2021 - 88)</w:t>
      </w:r>
      <w:r w:rsidRPr="00FD757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FD7572">
        <w:rPr>
          <w:rFonts w:ascii="Times New Roman" w:hAnsi="Times New Roman" w:cs="Times New Roman"/>
          <w:bCs/>
          <w:color w:val="000000"/>
          <w:sz w:val="28"/>
          <w:szCs w:val="28"/>
        </w:rPr>
        <w:t>Рассмотрено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159 </w:t>
      </w:r>
      <w:r w:rsidRPr="00FD75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требований  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(в 2021 – 139)</w:t>
      </w:r>
      <w:r w:rsidRPr="00FD757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Принято участие в рассмотрении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572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исков, в том числе в защиту интересов граждан. 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(2021-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594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FD757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консультаци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по правовым вопросам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654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(в 2021- 676) 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>гражданам и юридическим лицам</w:t>
      </w:r>
      <w:r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роведено </w:t>
      </w:r>
      <w:r w:rsidRPr="00FD7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Дней открытых дверей;</w:t>
      </w: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56A" w:rsidRPr="00FD7572" w:rsidRDefault="0026256A" w:rsidP="00262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. Подано  </w:t>
      </w:r>
      <w:r w:rsidRPr="00FD7572">
        <w:rPr>
          <w:rFonts w:ascii="Times New Roman" w:hAnsi="Times New Roman" w:cs="Times New Roman"/>
          <w:b/>
          <w:color w:val="000000"/>
          <w:sz w:val="28"/>
          <w:szCs w:val="28"/>
        </w:rPr>
        <w:t>94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судебных приказ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D7572">
        <w:rPr>
          <w:rFonts w:ascii="Times New Roman" w:hAnsi="Times New Roman" w:cs="Times New Roman"/>
          <w:color w:val="000000"/>
          <w:sz w:val="28"/>
          <w:szCs w:val="28"/>
        </w:rPr>
        <w:t xml:space="preserve"> о взыскании задолженности по договором социального найма.</w:t>
      </w:r>
    </w:p>
    <w:p w:rsidR="002E4707" w:rsidRPr="0026256A" w:rsidRDefault="002E4707" w:rsidP="00071FA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FAA" w:rsidRPr="00071FAA" w:rsidRDefault="00071FAA" w:rsidP="00071FAA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1FAA">
        <w:rPr>
          <w:rFonts w:ascii="Times New Roman" w:hAnsi="Times New Roman" w:cs="Times New Roman"/>
          <w:b/>
          <w:sz w:val="32"/>
          <w:szCs w:val="32"/>
        </w:rPr>
        <w:t>АРХИВ</w:t>
      </w:r>
    </w:p>
    <w:p w:rsidR="00071FAA" w:rsidRPr="00071FAA" w:rsidRDefault="00071FAA" w:rsidP="00071FAA">
      <w:pPr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71FAA" w:rsidRPr="00071FAA" w:rsidRDefault="00071FAA" w:rsidP="00071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</w:rPr>
        <w:t>Основными направлениями для Управления по делам архивов (далее – Управление) стали:</w:t>
      </w:r>
    </w:p>
    <w:p w:rsidR="00071FAA" w:rsidRPr="00071FAA" w:rsidRDefault="00071FAA" w:rsidP="00071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</w:rPr>
        <w:t>- реализация мероприятий государственной программы Удмуртской Республики «Развитие архивного дела», государственной программы Удмуртской Республики «Развитие информационного общества Удмуртской Республики (2014-2024гг.)» муниципальной программы муниципального образования «Город Воткинск» «Муниципальное управление» на 2020-2024гг., подпрограммы «Архивное дело»;</w:t>
      </w:r>
    </w:p>
    <w:p w:rsidR="00071FAA" w:rsidRPr="00071FAA" w:rsidRDefault="00071FAA" w:rsidP="00071F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</w:rPr>
        <w:t xml:space="preserve">-реализации статьи </w:t>
      </w:r>
      <w:r w:rsidRPr="00071FAA">
        <w:rPr>
          <w:rFonts w:ascii="Times New Roman" w:hAnsi="Times New Roman" w:cs="Times New Roman"/>
          <w:spacing w:val="2"/>
          <w:sz w:val="28"/>
          <w:szCs w:val="28"/>
        </w:rPr>
        <w:t xml:space="preserve">67.1. </w:t>
      </w:r>
      <w:r w:rsidRPr="00071FAA">
        <w:rPr>
          <w:rFonts w:ascii="Times New Roman" w:hAnsi="Times New Roman" w:cs="Times New Roman"/>
          <w:sz w:val="28"/>
          <w:szCs w:val="28"/>
        </w:rPr>
        <w:t xml:space="preserve">Конституции РФ, а также решение среднесрочной задачи, определенной в послании Президента России В.В. Путина Федеральному Собранию 15.01.2020 о создании доступного архива документов </w:t>
      </w:r>
      <w:r w:rsidRPr="00071FAA">
        <w:rPr>
          <w:rFonts w:ascii="Times New Roman" w:hAnsi="Times New Roman" w:cs="Times New Roman"/>
          <w:spacing w:val="-3"/>
          <w:sz w:val="28"/>
          <w:szCs w:val="28"/>
        </w:rPr>
        <w:t xml:space="preserve">по </w:t>
      </w:r>
      <w:r w:rsidRPr="00071FA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Pr="00071FAA">
        <w:rPr>
          <w:rFonts w:ascii="Times New Roman" w:hAnsi="Times New Roman" w:cs="Times New Roman"/>
          <w:spacing w:val="2"/>
          <w:sz w:val="28"/>
          <w:szCs w:val="28"/>
        </w:rPr>
        <w:t xml:space="preserve">Второй </w:t>
      </w:r>
      <w:r w:rsidRPr="00071FAA">
        <w:rPr>
          <w:rFonts w:ascii="Times New Roman" w:hAnsi="Times New Roman" w:cs="Times New Roman"/>
          <w:sz w:val="28"/>
          <w:szCs w:val="28"/>
        </w:rPr>
        <w:t xml:space="preserve">мировой войны. </w:t>
      </w:r>
    </w:p>
    <w:p w:rsidR="00071FAA" w:rsidRPr="00071FAA" w:rsidRDefault="00071FAA" w:rsidP="00071FAA">
      <w:pPr>
        <w:pStyle w:val="aa"/>
        <w:tabs>
          <w:tab w:val="left" w:pos="690"/>
        </w:tabs>
        <w:ind w:firstLine="709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  <w:r w:rsidRPr="00071FA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071FAA">
        <w:rPr>
          <w:rFonts w:ascii="Times New Roman" w:hAnsi="Times New Roman" w:cs="Times New Roman"/>
          <w:b/>
          <w:sz w:val="28"/>
          <w:szCs w:val="28"/>
          <w:u w:val="single"/>
        </w:rPr>
        <w:t>01.01.2023</w:t>
      </w:r>
      <w:r w:rsidRPr="00071FAA">
        <w:rPr>
          <w:rFonts w:ascii="Times New Roman" w:hAnsi="Times New Roman" w:cs="Times New Roman"/>
          <w:sz w:val="28"/>
          <w:szCs w:val="28"/>
        </w:rPr>
        <w:t xml:space="preserve"> в Управлении по делам архивов числится </w:t>
      </w:r>
      <w:r w:rsidRPr="00071FAA">
        <w:rPr>
          <w:rFonts w:ascii="Times New Roman" w:hAnsi="Times New Roman" w:cs="Times New Roman"/>
          <w:b/>
          <w:sz w:val="28"/>
          <w:szCs w:val="28"/>
        </w:rPr>
        <w:t>230</w:t>
      </w:r>
      <w:r w:rsidRPr="00071FAA">
        <w:rPr>
          <w:rFonts w:ascii="Times New Roman" w:hAnsi="Times New Roman" w:cs="Times New Roman"/>
          <w:sz w:val="28"/>
          <w:szCs w:val="28"/>
        </w:rPr>
        <w:t xml:space="preserve"> фондов, </w:t>
      </w:r>
      <w:r w:rsidRPr="00071FAA">
        <w:rPr>
          <w:rFonts w:ascii="Times New Roman" w:hAnsi="Times New Roman" w:cs="Times New Roman"/>
          <w:b/>
          <w:sz w:val="28"/>
          <w:szCs w:val="28"/>
        </w:rPr>
        <w:t xml:space="preserve">505 </w:t>
      </w:r>
      <w:r w:rsidRPr="00071FAA">
        <w:rPr>
          <w:rFonts w:ascii="Times New Roman" w:hAnsi="Times New Roman" w:cs="Times New Roman"/>
          <w:sz w:val="28"/>
          <w:szCs w:val="28"/>
        </w:rPr>
        <w:t xml:space="preserve">описей, </w:t>
      </w:r>
      <w:r w:rsidRPr="00071FAA">
        <w:rPr>
          <w:rFonts w:ascii="Times New Roman" w:hAnsi="Times New Roman" w:cs="Times New Roman"/>
          <w:b/>
          <w:sz w:val="28"/>
          <w:szCs w:val="28"/>
        </w:rPr>
        <w:t>69</w:t>
      </w:r>
      <w:r w:rsidR="002E4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FAA">
        <w:rPr>
          <w:rFonts w:ascii="Times New Roman" w:hAnsi="Times New Roman" w:cs="Times New Roman"/>
          <w:b/>
          <w:sz w:val="28"/>
          <w:szCs w:val="28"/>
        </w:rPr>
        <w:t xml:space="preserve">245 </w:t>
      </w:r>
      <w:r w:rsidRPr="00071FAA">
        <w:rPr>
          <w:rFonts w:ascii="Times New Roman" w:hAnsi="Times New Roman" w:cs="Times New Roman"/>
          <w:sz w:val="28"/>
          <w:szCs w:val="28"/>
        </w:rPr>
        <w:t xml:space="preserve">ед. хр. </w:t>
      </w:r>
    </w:p>
    <w:p w:rsidR="00071FAA" w:rsidRPr="00071FAA" w:rsidRDefault="00071FAA" w:rsidP="00071FAA">
      <w:pPr>
        <w:tabs>
          <w:tab w:val="left" w:pos="0"/>
          <w:tab w:val="left" w:pos="567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</w:rPr>
        <w:t xml:space="preserve">Приняты управленческие документы постоянного хранения от </w:t>
      </w:r>
      <w:r w:rsidRPr="00071FAA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Pr="00071FAA">
        <w:rPr>
          <w:rFonts w:ascii="Times New Roman" w:hAnsi="Times New Roman" w:cs="Times New Roman"/>
          <w:sz w:val="28"/>
          <w:szCs w:val="28"/>
        </w:rPr>
        <w:t>организаций в количестве</w:t>
      </w:r>
      <w:r w:rsidRPr="00071FAA">
        <w:rPr>
          <w:rFonts w:ascii="Times New Roman" w:hAnsi="Times New Roman" w:cs="Times New Roman"/>
          <w:b/>
          <w:sz w:val="28"/>
          <w:szCs w:val="28"/>
        </w:rPr>
        <w:t xml:space="preserve"> 845</w:t>
      </w:r>
      <w:r w:rsidRPr="00071FAA">
        <w:rPr>
          <w:rFonts w:ascii="Times New Roman" w:hAnsi="Times New Roman" w:cs="Times New Roman"/>
          <w:sz w:val="28"/>
          <w:szCs w:val="28"/>
        </w:rPr>
        <w:t xml:space="preserve"> дел.</w:t>
      </w:r>
    </w:p>
    <w:p w:rsidR="00071FAA" w:rsidRPr="00071FAA" w:rsidRDefault="00071FAA" w:rsidP="00071FAA">
      <w:pPr>
        <w:tabs>
          <w:tab w:val="left" w:pos="0"/>
          <w:tab w:val="left" w:pos="567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71FAA">
        <w:rPr>
          <w:rFonts w:ascii="Times New Roman" w:hAnsi="Times New Roman" w:cs="Times New Roman"/>
          <w:sz w:val="28"/>
          <w:szCs w:val="28"/>
        </w:rPr>
        <w:t xml:space="preserve">Приняты на постоянное хранение электронные </w:t>
      </w:r>
      <w:proofErr w:type="spellStart"/>
      <w:r w:rsidRPr="00071FAA">
        <w:rPr>
          <w:rFonts w:ascii="Times New Roman" w:hAnsi="Times New Roman" w:cs="Times New Roman"/>
          <w:sz w:val="28"/>
          <w:szCs w:val="28"/>
        </w:rPr>
        <w:t>видеодокументы</w:t>
      </w:r>
      <w:proofErr w:type="spellEnd"/>
      <w:r w:rsidRPr="00071FAA">
        <w:rPr>
          <w:rFonts w:ascii="Times New Roman" w:hAnsi="Times New Roman" w:cs="Times New Roman"/>
          <w:sz w:val="28"/>
          <w:szCs w:val="28"/>
        </w:rPr>
        <w:t>, созданные в результате инициативного документирования (9 мероприятий).</w:t>
      </w:r>
    </w:p>
    <w:p w:rsidR="00071FAA" w:rsidRPr="00071FAA" w:rsidRDefault="00071FAA" w:rsidP="00071FAA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</w:rPr>
        <w:lastRenderedPageBreak/>
        <w:t>Оцифровано 17</w:t>
      </w:r>
      <w:r w:rsidR="001246BA">
        <w:rPr>
          <w:rFonts w:ascii="Times New Roman" w:hAnsi="Times New Roman" w:cs="Times New Roman"/>
          <w:sz w:val="28"/>
          <w:szCs w:val="28"/>
        </w:rPr>
        <w:t xml:space="preserve"> </w:t>
      </w:r>
      <w:r w:rsidRPr="00071FAA">
        <w:rPr>
          <w:rFonts w:ascii="Times New Roman" w:hAnsi="Times New Roman" w:cs="Times New Roman"/>
          <w:sz w:val="28"/>
          <w:szCs w:val="28"/>
        </w:rPr>
        <w:t>ед.хр. (4</w:t>
      </w:r>
      <w:r w:rsidR="002E4707">
        <w:rPr>
          <w:rFonts w:ascii="Times New Roman" w:hAnsi="Times New Roman" w:cs="Times New Roman"/>
          <w:sz w:val="28"/>
          <w:szCs w:val="28"/>
        </w:rPr>
        <w:t xml:space="preserve"> </w:t>
      </w:r>
      <w:r w:rsidRPr="00071FAA">
        <w:rPr>
          <w:rFonts w:ascii="Times New Roman" w:hAnsi="Times New Roman" w:cs="Times New Roman"/>
          <w:sz w:val="28"/>
          <w:szCs w:val="28"/>
        </w:rPr>
        <w:t>469 листа), электронные документы – 3 ед.хр./79 ед. учета и на них создан фонд пользования.</w:t>
      </w:r>
    </w:p>
    <w:p w:rsidR="00071FAA" w:rsidRPr="00071FAA" w:rsidRDefault="00071FAA" w:rsidP="00071FAA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1FAA">
        <w:rPr>
          <w:rFonts w:ascii="Times New Roman" w:hAnsi="Times New Roman"/>
          <w:sz w:val="28"/>
          <w:szCs w:val="28"/>
        </w:rPr>
        <w:t xml:space="preserve">- подготовлено 5 тематических выставок: 2 выставки в читальном зале Управления: «Учебой здесь гордились мы всегда…» (к 115-летию </w:t>
      </w:r>
      <w:proofErr w:type="spellStart"/>
      <w:r w:rsidRPr="00071FAA">
        <w:rPr>
          <w:rFonts w:ascii="Times New Roman" w:hAnsi="Times New Roman"/>
          <w:sz w:val="28"/>
          <w:szCs w:val="28"/>
        </w:rPr>
        <w:t>Воткинского</w:t>
      </w:r>
      <w:proofErr w:type="spellEnd"/>
      <w:r w:rsidRPr="00071FAA">
        <w:rPr>
          <w:rFonts w:ascii="Times New Roman" w:hAnsi="Times New Roman"/>
          <w:sz w:val="28"/>
          <w:szCs w:val="28"/>
        </w:rPr>
        <w:t xml:space="preserve"> машиностроительного техникума) и 55 лет званию «Почётные граждане г.Воткинска», 1 выставка по документам из личного архива председателя </w:t>
      </w:r>
      <w:proofErr w:type="spellStart"/>
      <w:r w:rsidRPr="00071FAA">
        <w:rPr>
          <w:rFonts w:ascii="Times New Roman" w:hAnsi="Times New Roman"/>
          <w:sz w:val="28"/>
          <w:szCs w:val="28"/>
        </w:rPr>
        <w:t>Воткинского</w:t>
      </w:r>
      <w:proofErr w:type="spellEnd"/>
      <w:r w:rsidRPr="00071FAA">
        <w:rPr>
          <w:rFonts w:ascii="Times New Roman" w:hAnsi="Times New Roman"/>
          <w:sz w:val="28"/>
          <w:szCs w:val="28"/>
        </w:rPr>
        <w:t xml:space="preserve"> отделения общественно-государственной организации «Российское Военно-патриотическое общество» С.К. </w:t>
      </w:r>
      <w:proofErr w:type="spellStart"/>
      <w:r w:rsidRPr="00071FAA">
        <w:rPr>
          <w:rFonts w:ascii="Times New Roman" w:hAnsi="Times New Roman"/>
          <w:sz w:val="28"/>
          <w:szCs w:val="28"/>
        </w:rPr>
        <w:t>Простневым</w:t>
      </w:r>
      <w:proofErr w:type="spellEnd"/>
      <w:r w:rsidRPr="00071FAA">
        <w:rPr>
          <w:rFonts w:ascii="Times New Roman" w:hAnsi="Times New Roman"/>
          <w:sz w:val="28"/>
          <w:szCs w:val="28"/>
        </w:rPr>
        <w:t>, посвященная уроженцу города Воткинска, летчику В.И. Полякову в рамках военно-патриотического воспитания молодежи «Подвиг великий и вечный», 1 выездная выставка в Администрации города Воткинска к Дню местного самоуправления, 1 интернет-выставка к 120-летию со Дня рождения Пермяка Е.А.);</w:t>
      </w:r>
    </w:p>
    <w:p w:rsidR="00071FAA" w:rsidRPr="00071FAA" w:rsidRDefault="00071FAA" w:rsidP="00071FAA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1FAA">
        <w:rPr>
          <w:rFonts w:ascii="Times New Roman" w:hAnsi="Times New Roman"/>
          <w:sz w:val="28"/>
          <w:szCs w:val="28"/>
        </w:rPr>
        <w:t>- принимали участие в сборе фотографий для историко-документальной выставки «Все для защиты…Вклад города Воткинска в достижение Победы в годы Великой Отечественной войны (1941-1945 гг.).</w:t>
      </w:r>
    </w:p>
    <w:p w:rsidR="00071FAA" w:rsidRPr="00071FAA" w:rsidRDefault="00071FAA" w:rsidP="00071FAA">
      <w:pPr>
        <w:tabs>
          <w:tab w:val="left" w:pos="70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  <w:shd w:val="clear" w:color="auto" w:fill="FFFFFF"/>
        </w:rPr>
        <w:t>Начата работа по внесению информации в базу данных «Книга Памяти населенных пунктов Удмуртии» о гражданах, участниках Великой Отечественной войны 1941-1945гг., проживавших в городе Воткинске в послевоенное время.</w:t>
      </w:r>
    </w:p>
    <w:p w:rsidR="00A2364A" w:rsidRPr="00071FAA" w:rsidRDefault="00A2364A" w:rsidP="00E63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1FAA">
        <w:rPr>
          <w:rFonts w:ascii="Times New Roman" w:hAnsi="Times New Roman" w:cs="Times New Roman"/>
          <w:sz w:val="28"/>
          <w:szCs w:val="28"/>
        </w:rPr>
        <w:tab/>
      </w:r>
      <w:r w:rsidRPr="00071FAA">
        <w:rPr>
          <w:rFonts w:ascii="Times New Roman" w:hAnsi="Times New Roman" w:cs="Times New Roman"/>
          <w:sz w:val="28"/>
          <w:szCs w:val="28"/>
        </w:rPr>
        <w:tab/>
      </w:r>
      <w:r w:rsidRPr="00071FAA">
        <w:rPr>
          <w:rFonts w:ascii="Times New Roman" w:hAnsi="Times New Roman" w:cs="Times New Roman"/>
          <w:sz w:val="28"/>
          <w:szCs w:val="28"/>
        </w:rPr>
        <w:tab/>
      </w:r>
      <w:r w:rsidRPr="00071FAA">
        <w:rPr>
          <w:rFonts w:ascii="Times New Roman" w:hAnsi="Times New Roman" w:cs="Times New Roman"/>
          <w:sz w:val="28"/>
          <w:szCs w:val="28"/>
        </w:rPr>
        <w:tab/>
      </w:r>
    </w:p>
    <w:p w:rsidR="00A2364A" w:rsidRPr="006B08DE" w:rsidRDefault="00FF666A" w:rsidP="00E63A1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1FA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B08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Работа с обращениями граждан</w:t>
      </w:r>
    </w:p>
    <w:p w:rsidR="00FF666A" w:rsidRPr="006B08DE" w:rsidRDefault="00FF666A" w:rsidP="00E63A1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666A" w:rsidRPr="006B08DE" w:rsidRDefault="00FF666A" w:rsidP="00E63A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>1. Личные приемы -</w:t>
      </w:r>
      <w:r w:rsidR="006B08DE">
        <w:rPr>
          <w:rFonts w:ascii="Times New Roman" w:hAnsi="Times New Roman" w:cs="Times New Roman"/>
          <w:bCs/>
          <w:sz w:val="28"/>
          <w:szCs w:val="28"/>
        </w:rPr>
        <w:t xml:space="preserve"> 273 граждан</w:t>
      </w:r>
    </w:p>
    <w:p w:rsidR="00FF666A" w:rsidRPr="006B08DE" w:rsidRDefault="00FF666A" w:rsidP="00E63A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 xml:space="preserve">2. Прямая телефонная линия - </w:t>
      </w:r>
      <w:r w:rsidR="006B08DE">
        <w:rPr>
          <w:rFonts w:ascii="Times New Roman" w:hAnsi="Times New Roman" w:cs="Times New Roman"/>
          <w:bCs/>
          <w:sz w:val="28"/>
          <w:szCs w:val="28"/>
        </w:rPr>
        <w:t>48</w:t>
      </w:r>
      <w:r w:rsidRPr="006B08DE">
        <w:rPr>
          <w:rFonts w:ascii="Times New Roman" w:hAnsi="Times New Roman" w:cs="Times New Roman"/>
          <w:bCs/>
          <w:sz w:val="28"/>
          <w:szCs w:val="28"/>
        </w:rPr>
        <w:t>. Поступило  вопросов</w:t>
      </w:r>
      <w:r w:rsidR="006C0087" w:rsidRPr="006B08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08DE">
        <w:rPr>
          <w:rFonts w:ascii="Times New Roman" w:hAnsi="Times New Roman" w:cs="Times New Roman"/>
          <w:bCs/>
          <w:sz w:val="28"/>
          <w:szCs w:val="28"/>
        </w:rPr>
        <w:t>487</w:t>
      </w:r>
      <w:r w:rsidR="006C0087" w:rsidRPr="006B08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08DE">
        <w:rPr>
          <w:rFonts w:ascii="Times New Roman" w:hAnsi="Times New Roman" w:cs="Times New Roman"/>
          <w:bCs/>
          <w:sz w:val="28"/>
          <w:szCs w:val="28"/>
        </w:rPr>
        <w:t>.</w:t>
      </w:r>
    </w:p>
    <w:p w:rsidR="00FF666A" w:rsidRPr="006B08DE" w:rsidRDefault="00FF666A" w:rsidP="00E63A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>3. Официально зарегистрированных обращений - 1202.</w:t>
      </w:r>
    </w:p>
    <w:p w:rsidR="00FF666A" w:rsidRPr="006B08DE" w:rsidRDefault="006C0087" w:rsidP="00E63A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>4. Инцидент-менеджмент -2518</w:t>
      </w:r>
      <w:r w:rsidR="00FF666A" w:rsidRPr="006B08DE">
        <w:rPr>
          <w:rFonts w:ascii="Times New Roman" w:hAnsi="Times New Roman" w:cs="Times New Roman"/>
          <w:bCs/>
          <w:sz w:val="28"/>
          <w:szCs w:val="28"/>
        </w:rPr>
        <w:t>.</w:t>
      </w:r>
    </w:p>
    <w:p w:rsidR="00FF666A" w:rsidRPr="006B08DE" w:rsidRDefault="00FF666A" w:rsidP="00E63A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>5. Главе УР (переадресованных нам) - 780.</w:t>
      </w:r>
    </w:p>
    <w:p w:rsidR="00FF666A" w:rsidRPr="006B08DE" w:rsidRDefault="00FF666A" w:rsidP="00E63A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8DE">
        <w:rPr>
          <w:rFonts w:ascii="Times New Roman" w:hAnsi="Times New Roman" w:cs="Times New Roman"/>
          <w:bCs/>
          <w:sz w:val="28"/>
          <w:szCs w:val="28"/>
        </w:rPr>
        <w:t xml:space="preserve">6. Мне лично через </w:t>
      </w:r>
      <w:proofErr w:type="spellStart"/>
      <w:r w:rsidRPr="006B08DE">
        <w:rPr>
          <w:rFonts w:ascii="Times New Roman" w:hAnsi="Times New Roman" w:cs="Times New Roman"/>
          <w:bCs/>
          <w:sz w:val="28"/>
          <w:szCs w:val="28"/>
        </w:rPr>
        <w:t>соцсети</w:t>
      </w:r>
      <w:proofErr w:type="spellEnd"/>
      <w:r w:rsidRPr="006B08DE">
        <w:rPr>
          <w:rFonts w:ascii="Times New Roman" w:hAnsi="Times New Roman" w:cs="Times New Roman"/>
          <w:bCs/>
          <w:sz w:val="28"/>
          <w:szCs w:val="28"/>
        </w:rPr>
        <w:t xml:space="preserve"> - порядка </w:t>
      </w:r>
      <w:r w:rsidR="006B08DE">
        <w:rPr>
          <w:rFonts w:ascii="Times New Roman" w:hAnsi="Times New Roman" w:cs="Times New Roman"/>
          <w:bCs/>
          <w:sz w:val="28"/>
          <w:szCs w:val="28"/>
        </w:rPr>
        <w:t>3500</w:t>
      </w:r>
      <w:r w:rsidRPr="006B08DE">
        <w:rPr>
          <w:rFonts w:ascii="Times New Roman" w:hAnsi="Times New Roman" w:cs="Times New Roman"/>
          <w:bCs/>
          <w:sz w:val="28"/>
          <w:szCs w:val="28"/>
        </w:rPr>
        <w:t>.</w:t>
      </w:r>
    </w:p>
    <w:p w:rsidR="00A2364A" w:rsidRDefault="0026256A" w:rsidP="00E63A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707" w:rsidRPr="006B08DE" w:rsidRDefault="002E4707" w:rsidP="00E63A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364A" w:rsidRPr="006B08DE" w:rsidRDefault="00A2364A" w:rsidP="00E63A18">
      <w:pPr>
        <w:spacing w:after="0"/>
        <w:ind w:left="23" w:right="38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841FD" w:rsidRPr="006B08DE" w:rsidRDefault="00C841FD" w:rsidP="00E63A18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C841FD" w:rsidRPr="006B08DE" w:rsidSect="00021EAE">
      <w:pgSz w:w="11906" w:h="16838"/>
      <w:pgMar w:top="851" w:right="851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0FB5"/>
    <w:multiLevelType w:val="hybridMultilevel"/>
    <w:tmpl w:val="D7B4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77F79"/>
    <w:multiLevelType w:val="hybridMultilevel"/>
    <w:tmpl w:val="958ED9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53D7768"/>
    <w:multiLevelType w:val="hybridMultilevel"/>
    <w:tmpl w:val="24E26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01B4A"/>
    <w:multiLevelType w:val="hybridMultilevel"/>
    <w:tmpl w:val="605C3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A28F7"/>
    <w:multiLevelType w:val="singleLevel"/>
    <w:tmpl w:val="7AE65F9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389F739F"/>
    <w:multiLevelType w:val="hybridMultilevel"/>
    <w:tmpl w:val="D0968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EB270D"/>
    <w:multiLevelType w:val="hybridMultilevel"/>
    <w:tmpl w:val="89AC12FC"/>
    <w:lvl w:ilvl="0" w:tplc="11B8233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3A563D"/>
    <w:multiLevelType w:val="hybridMultilevel"/>
    <w:tmpl w:val="F23E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21B83"/>
    <w:multiLevelType w:val="hybridMultilevel"/>
    <w:tmpl w:val="6082F47C"/>
    <w:lvl w:ilvl="0" w:tplc="4596F07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511028F9"/>
    <w:multiLevelType w:val="hybridMultilevel"/>
    <w:tmpl w:val="C5E8EDD8"/>
    <w:lvl w:ilvl="0" w:tplc="869A3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B5CC1"/>
    <w:multiLevelType w:val="hybridMultilevel"/>
    <w:tmpl w:val="12D83F46"/>
    <w:lvl w:ilvl="0" w:tplc="F166970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AF91D4D"/>
    <w:multiLevelType w:val="multilevel"/>
    <w:tmpl w:val="776042E0"/>
    <w:styleLink w:val="Outline"/>
    <w:lvl w:ilvl="0">
      <w:start w:val="1"/>
      <w:numFmt w:val="none"/>
      <w:pStyle w:val="Heading10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D9A5DFA"/>
    <w:multiLevelType w:val="hybridMultilevel"/>
    <w:tmpl w:val="A66AAEE4"/>
    <w:lvl w:ilvl="0" w:tplc="06A8B412">
      <w:start w:val="1"/>
      <w:numFmt w:val="decimal"/>
      <w:lvlText w:val="%1)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75709A"/>
    <w:rsid w:val="00002D2C"/>
    <w:rsid w:val="00002D3F"/>
    <w:rsid w:val="00004056"/>
    <w:rsid w:val="00005821"/>
    <w:rsid w:val="00005B0F"/>
    <w:rsid w:val="00006674"/>
    <w:rsid w:val="000106B3"/>
    <w:rsid w:val="00010FF4"/>
    <w:rsid w:val="000125D2"/>
    <w:rsid w:val="00015376"/>
    <w:rsid w:val="000169BD"/>
    <w:rsid w:val="0001740A"/>
    <w:rsid w:val="00021EAE"/>
    <w:rsid w:val="000237B3"/>
    <w:rsid w:val="00025097"/>
    <w:rsid w:val="00026639"/>
    <w:rsid w:val="00026A22"/>
    <w:rsid w:val="00033C05"/>
    <w:rsid w:val="00036DA6"/>
    <w:rsid w:val="0004153F"/>
    <w:rsid w:val="000416EB"/>
    <w:rsid w:val="00042117"/>
    <w:rsid w:val="000476B8"/>
    <w:rsid w:val="0005722B"/>
    <w:rsid w:val="00062EA0"/>
    <w:rsid w:val="00065F52"/>
    <w:rsid w:val="00067DC5"/>
    <w:rsid w:val="00067F72"/>
    <w:rsid w:val="00071FAA"/>
    <w:rsid w:val="00072AD0"/>
    <w:rsid w:val="00072BB0"/>
    <w:rsid w:val="0008113A"/>
    <w:rsid w:val="0008458A"/>
    <w:rsid w:val="0008637A"/>
    <w:rsid w:val="00093DB3"/>
    <w:rsid w:val="0009768D"/>
    <w:rsid w:val="000A3B44"/>
    <w:rsid w:val="000A745D"/>
    <w:rsid w:val="000B3958"/>
    <w:rsid w:val="000B4BEB"/>
    <w:rsid w:val="000B72ED"/>
    <w:rsid w:val="000C42FC"/>
    <w:rsid w:val="000C4DAD"/>
    <w:rsid w:val="000D0872"/>
    <w:rsid w:val="000E1F75"/>
    <w:rsid w:val="000E4643"/>
    <w:rsid w:val="000E5F21"/>
    <w:rsid w:val="000F1EA0"/>
    <w:rsid w:val="00102EE1"/>
    <w:rsid w:val="00106518"/>
    <w:rsid w:val="00113A59"/>
    <w:rsid w:val="00115E2C"/>
    <w:rsid w:val="0011609B"/>
    <w:rsid w:val="00122DB1"/>
    <w:rsid w:val="00123BD9"/>
    <w:rsid w:val="001246BA"/>
    <w:rsid w:val="00127584"/>
    <w:rsid w:val="00135263"/>
    <w:rsid w:val="00136DEA"/>
    <w:rsid w:val="0014019E"/>
    <w:rsid w:val="00147C29"/>
    <w:rsid w:val="00156E1E"/>
    <w:rsid w:val="00157D6A"/>
    <w:rsid w:val="001704C7"/>
    <w:rsid w:val="00172E3C"/>
    <w:rsid w:val="0017688F"/>
    <w:rsid w:val="00176D8A"/>
    <w:rsid w:val="00180994"/>
    <w:rsid w:val="001836C3"/>
    <w:rsid w:val="00183E0D"/>
    <w:rsid w:val="001851BA"/>
    <w:rsid w:val="00193ED2"/>
    <w:rsid w:val="00195586"/>
    <w:rsid w:val="00195FCC"/>
    <w:rsid w:val="001963B0"/>
    <w:rsid w:val="001A00C1"/>
    <w:rsid w:val="001A302E"/>
    <w:rsid w:val="001B6E0B"/>
    <w:rsid w:val="001B6FD4"/>
    <w:rsid w:val="001C007F"/>
    <w:rsid w:val="001C0C99"/>
    <w:rsid w:val="001C6F54"/>
    <w:rsid w:val="001D12A0"/>
    <w:rsid w:val="001E0B21"/>
    <w:rsid w:val="001E35A3"/>
    <w:rsid w:val="001E6853"/>
    <w:rsid w:val="001E6C4F"/>
    <w:rsid w:val="001F108D"/>
    <w:rsid w:val="001F2072"/>
    <w:rsid w:val="00204C99"/>
    <w:rsid w:val="002061C7"/>
    <w:rsid w:val="00211BCE"/>
    <w:rsid w:val="002127EF"/>
    <w:rsid w:val="00225ACC"/>
    <w:rsid w:val="00230345"/>
    <w:rsid w:val="002310FA"/>
    <w:rsid w:val="00232C67"/>
    <w:rsid w:val="00236065"/>
    <w:rsid w:val="00255196"/>
    <w:rsid w:val="002620EB"/>
    <w:rsid w:val="0026256A"/>
    <w:rsid w:val="00265B6B"/>
    <w:rsid w:val="00265F8A"/>
    <w:rsid w:val="002706F2"/>
    <w:rsid w:val="00271C59"/>
    <w:rsid w:val="002723EC"/>
    <w:rsid w:val="00284D63"/>
    <w:rsid w:val="002965F1"/>
    <w:rsid w:val="002A19FB"/>
    <w:rsid w:val="002A2399"/>
    <w:rsid w:val="002A594C"/>
    <w:rsid w:val="002A662C"/>
    <w:rsid w:val="002D1E0D"/>
    <w:rsid w:val="002D2C4E"/>
    <w:rsid w:val="002D2C6E"/>
    <w:rsid w:val="002D4587"/>
    <w:rsid w:val="002D59E0"/>
    <w:rsid w:val="002E4707"/>
    <w:rsid w:val="002F5FFF"/>
    <w:rsid w:val="002F6C80"/>
    <w:rsid w:val="00301F3A"/>
    <w:rsid w:val="00304EE5"/>
    <w:rsid w:val="0030742C"/>
    <w:rsid w:val="003223B8"/>
    <w:rsid w:val="00332E48"/>
    <w:rsid w:val="00341754"/>
    <w:rsid w:val="00352E20"/>
    <w:rsid w:val="00356D0F"/>
    <w:rsid w:val="00360CF2"/>
    <w:rsid w:val="00362D89"/>
    <w:rsid w:val="00365A31"/>
    <w:rsid w:val="00367C3E"/>
    <w:rsid w:val="00373081"/>
    <w:rsid w:val="00383411"/>
    <w:rsid w:val="00383AE0"/>
    <w:rsid w:val="003A39F2"/>
    <w:rsid w:val="003B4CB5"/>
    <w:rsid w:val="003D2E30"/>
    <w:rsid w:val="003D4B92"/>
    <w:rsid w:val="003D757C"/>
    <w:rsid w:val="003D7C89"/>
    <w:rsid w:val="003E2138"/>
    <w:rsid w:val="003E262C"/>
    <w:rsid w:val="003E3DF8"/>
    <w:rsid w:val="003E4F22"/>
    <w:rsid w:val="003E7B28"/>
    <w:rsid w:val="00400460"/>
    <w:rsid w:val="004059A6"/>
    <w:rsid w:val="00413ED3"/>
    <w:rsid w:val="00416815"/>
    <w:rsid w:val="004172D4"/>
    <w:rsid w:val="00423B77"/>
    <w:rsid w:val="00425F83"/>
    <w:rsid w:val="00426C99"/>
    <w:rsid w:val="00427B12"/>
    <w:rsid w:val="004449F5"/>
    <w:rsid w:val="00445159"/>
    <w:rsid w:val="00450DD3"/>
    <w:rsid w:val="0045298F"/>
    <w:rsid w:val="004601EB"/>
    <w:rsid w:val="00461EE9"/>
    <w:rsid w:val="004704B9"/>
    <w:rsid w:val="00474544"/>
    <w:rsid w:val="004759CB"/>
    <w:rsid w:val="00475A56"/>
    <w:rsid w:val="004850F5"/>
    <w:rsid w:val="00485B39"/>
    <w:rsid w:val="00486041"/>
    <w:rsid w:val="004919D4"/>
    <w:rsid w:val="00492E99"/>
    <w:rsid w:val="004933A6"/>
    <w:rsid w:val="004964AD"/>
    <w:rsid w:val="004B2024"/>
    <w:rsid w:val="004B5616"/>
    <w:rsid w:val="004C09A7"/>
    <w:rsid w:val="004C1114"/>
    <w:rsid w:val="004C4FC9"/>
    <w:rsid w:val="004C7D5C"/>
    <w:rsid w:val="004D3577"/>
    <w:rsid w:val="004E65AE"/>
    <w:rsid w:val="004E6B26"/>
    <w:rsid w:val="004F6C57"/>
    <w:rsid w:val="005000F4"/>
    <w:rsid w:val="00503272"/>
    <w:rsid w:val="0051020A"/>
    <w:rsid w:val="00525590"/>
    <w:rsid w:val="0052643C"/>
    <w:rsid w:val="00527FCF"/>
    <w:rsid w:val="0053149F"/>
    <w:rsid w:val="005314C4"/>
    <w:rsid w:val="00531884"/>
    <w:rsid w:val="00543828"/>
    <w:rsid w:val="005507F0"/>
    <w:rsid w:val="0055334E"/>
    <w:rsid w:val="00556C10"/>
    <w:rsid w:val="00561921"/>
    <w:rsid w:val="0056239E"/>
    <w:rsid w:val="00563B22"/>
    <w:rsid w:val="00564808"/>
    <w:rsid w:val="00580148"/>
    <w:rsid w:val="005801BB"/>
    <w:rsid w:val="00583F12"/>
    <w:rsid w:val="0059045E"/>
    <w:rsid w:val="005906BE"/>
    <w:rsid w:val="00597A0B"/>
    <w:rsid w:val="005A46C7"/>
    <w:rsid w:val="005B06FC"/>
    <w:rsid w:val="005B3891"/>
    <w:rsid w:val="005B4301"/>
    <w:rsid w:val="005C270F"/>
    <w:rsid w:val="005C6B8F"/>
    <w:rsid w:val="005C6DAF"/>
    <w:rsid w:val="005D17C8"/>
    <w:rsid w:val="005D277B"/>
    <w:rsid w:val="005D3D6D"/>
    <w:rsid w:val="005D4920"/>
    <w:rsid w:val="005D7B3C"/>
    <w:rsid w:val="005E06CE"/>
    <w:rsid w:val="005E2CA4"/>
    <w:rsid w:val="005E5191"/>
    <w:rsid w:val="005E5486"/>
    <w:rsid w:val="005F2ED8"/>
    <w:rsid w:val="005F3040"/>
    <w:rsid w:val="00601145"/>
    <w:rsid w:val="00607EDF"/>
    <w:rsid w:val="00610E3E"/>
    <w:rsid w:val="00620D13"/>
    <w:rsid w:val="0062163A"/>
    <w:rsid w:val="00624D4D"/>
    <w:rsid w:val="00634517"/>
    <w:rsid w:val="0063571C"/>
    <w:rsid w:val="0063769F"/>
    <w:rsid w:val="0064281C"/>
    <w:rsid w:val="006452B0"/>
    <w:rsid w:val="006465A0"/>
    <w:rsid w:val="00657B0A"/>
    <w:rsid w:val="00661A82"/>
    <w:rsid w:val="006637B9"/>
    <w:rsid w:val="006640E1"/>
    <w:rsid w:val="0066568C"/>
    <w:rsid w:val="00675F45"/>
    <w:rsid w:val="00680291"/>
    <w:rsid w:val="00681A98"/>
    <w:rsid w:val="00683EA3"/>
    <w:rsid w:val="00686E99"/>
    <w:rsid w:val="00692756"/>
    <w:rsid w:val="00694D7A"/>
    <w:rsid w:val="00697FC1"/>
    <w:rsid w:val="006A0A83"/>
    <w:rsid w:val="006A0B5D"/>
    <w:rsid w:val="006A1BF4"/>
    <w:rsid w:val="006A23A3"/>
    <w:rsid w:val="006B08DE"/>
    <w:rsid w:val="006B196B"/>
    <w:rsid w:val="006B406F"/>
    <w:rsid w:val="006B619B"/>
    <w:rsid w:val="006C0087"/>
    <w:rsid w:val="006D1CEB"/>
    <w:rsid w:val="006D28B3"/>
    <w:rsid w:val="006D63E9"/>
    <w:rsid w:val="006E0C34"/>
    <w:rsid w:val="006E2459"/>
    <w:rsid w:val="006E48E5"/>
    <w:rsid w:val="00707833"/>
    <w:rsid w:val="00707926"/>
    <w:rsid w:val="007079A6"/>
    <w:rsid w:val="0071027B"/>
    <w:rsid w:val="00714CEA"/>
    <w:rsid w:val="00716D20"/>
    <w:rsid w:val="00720212"/>
    <w:rsid w:val="0072062F"/>
    <w:rsid w:val="00720895"/>
    <w:rsid w:val="00720F0E"/>
    <w:rsid w:val="00720F45"/>
    <w:rsid w:val="00722363"/>
    <w:rsid w:val="007243B9"/>
    <w:rsid w:val="0072465E"/>
    <w:rsid w:val="00726583"/>
    <w:rsid w:val="007272CD"/>
    <w:rsid w:val="00733114"/>
    <w:rsid w:val="00743A7C"/>
    <w:rsid w:val="00746E57"/>
    <w:rsid w:val="007501C3"/>
    <w:rsid w:val="007501E1"/>
    <w:rsid w:val="007515AA"/>
    <w:rsid w:val="007516EC"/>
    <w:rsid w:val="00752161"/>
    <w:rsid w:val="0075709A"/>
    <w:rsid w:val="00763CA8"/>
    <w:rsid w:val="00765187"/>
    <w:rsid w:val="007676F1"/>
    <w:rsid w:val="00770B45"/>
    <w:rsid w:val="00772D0F"/>
    <w:rsid w:val="00777785"/>
    <w:rsid w:val="007872C4"/>
    <w:rsid w:val="00787780"/>
    <w:rsid w:val="00790409"/>
    <w:rsid w:val="00790CFA"/>
    <w:rsid w:val="00797796"/>
    <w:rsid w:val="007A3D82"/>
    <w:rsid w:val="007A5736"/>
    <w:rsid w:val="007A6A50"/>
    <w:rsid w:val="007A7DD7"/>
    <w:rsid w:val="007B10BE"/>
    <w:rsid w:val="007B2E74"/>
    <w:rsid w:val="007B3C82"/>
    <w:rsid w:val="007B6491"/>
    <w:rsid w:val="007C04FD"/>
    <w:rsid w:val="007C09F2"/>
    <w:rsid w:val="007C320D"/>
    <w:rsid w:val="007C7EAA"/>
    <w:rsid w:val="007D0C61"/>
    <w:rsid w:val="007D4281"/>
    <w:rsid w:val="007D75AA"/>
    <w:rsid w:val="007E0D6E"/>
    <w:rsid w:val="007E1304"/>
    <w:rsid w:val="007E392D"/>
    <w:rsid w:val="007E5F38"/>
    <w:rsid w:val="007E7BAD"/>
    <w:rsid w:val="0080019E"/>
    <w:rsid w:val="008015AE"/>
    <w:rsid w:val="0080300D"/>
    <w:rsid w:val="00806005"/>
    <w:rsid w:val="008103E2"/>
    <w:rsid w:val="00817A93"/>
    <w:rsid w:val="00820200"/>
    <w:rsid w:val="00830B9B"/>
    <w:rsid w:val="00831C90"/>
    <w:rsid w:val="00842539"/>
    <w:rsid w:val="008509F5"/>
    <w:rsid w:val="0085189A"/>
    <w:rsid w:val="00851ABA"/>
    <w:rsid w:val="008568AC"/>
    <w:rsid w:val="00864B2E"/>
    <w:rsid w:val="00865802"/>
    <w:rsid w:val="0086672A"/>
    <w:rsid w:val="00867F46"/>
    <w:rsid w:val="008733EB"/>
    <w:rsid w:val="00874E1B"/>
    <w:rsid w:val="00882D6A"/>
    <w:rsid w:val="0088609A"/>
    <w:rsid w:val="008904CB"/>
    <w:rsid w:val="00890D40"/>
    <w:rsid w:val="00891BE0"/>
    <w:rsid w:val="00893DB7"/>
    <w:rsid w:val="008A1A1D"/>
    <w:rsid w:val="008A251D"/>
    <w:rsid w:val="008A67E7"/>
    <w:rsid w:val="008A7D96"/>
    <w:rsid w:val="008A7F4B"/>
    <w:rsid w:val="008C2E2E"/>
    <w:rsid w:val="008C38F1"/>
    <w:rsid w:val="008C62C0"/>
    <w:rsid w:val="008C7271"/>
    <w:rsid w:val="008C7290"/>
    <w:rsid w:val="008D475D"/>
    <w:rsid w:val="008D5C70"/>
    <w:rsid w:val="008E0253"/>
    <w:rsid w:val="008E0E66"/>
    <w:rsid w:val="008E2099"/>
    <w:rsid w:val="008F31A2"/>
    <w:rsid w:val="008F67B3"/>
    <w:rsid w:val="008F7273"/>
    <w:rsid w:val="009044AD"/>
    <w:rsid w:val="00916CEF"/>
    <w:rsid w:val="00917E57"/>
    <w:rsid w:val="00920B4B"/>
    <w:rsid w:val="00924DE4"/>
    <w:rsid w:val="00931127"/>
    <w:rsid w:val="00933C17"/>
    <w:rsid w:val="00935609"/>
    <w:rsid w:val="009363DC"/>
    <w:rsid w:val="009507FB"/>
    <w:rsid w:val="009559B7"/>
    <w:rsid w:val="0095766D"/>
    <w:rsid w:val="0095775B"/>
    <w:rsid w:val="00963D5E"/>
    <w:rsid w:val="00967F9B"/>
    <w:rsid w:val="00970FF3"/>
    <w:rsid w:val="009725CA"/>
    <w:rsid w:val="009766D9"/>
    <w:rsid w:val="00976733"/>
    <w:rsid w:val="00976A22"/>
    <w:rsid w:val="00981B5A"/>
    <w:rsid w:val="0098323B"/>
    <w:rsid w:val="0098384C"/>
    <w:rsid w:val="009844F4"/>
    <w:rsid w:val="00984E8E"/>
    <w:rsid w:val="00984F63"/>
    <w:rsid w:val="00991E05"/>
    <w:rsid w:val="0099634C"/>
    <w:rsid w:val="00996510"/>
    <w:rsid w:val="009B1195"/>
    <w:rsid w:val="009D1FF0"/>
    <w:rsid w:val="009D5241"/>
    <w:rsid w:val="009D6BDD"/>
    <w:rsid w:val="009E058F"/>
    <w:rsid w:val="009E124D"/>
    <w:rsid w:val="009E28DA"/>
    <w:rsid w:val="009E7287"/>
    <w:rsid w:val="00A0793C"/>
    <w:rsid w:val="00A11402"/>
    <w:rsid w:val="00A12DD0"/>
    <w:rsid w:val="00A140CD"/>
    <w:rsid w:val="00A156B9"/>
    <w:rsid w:val="00A158C3"/>
    <w:rsid w:val="00A16325"/>
    <w:rsid w:val="00A20705"/>
    <w:rsid w:val="00A207D7"/>
    <w:rsid w:val="00A2364A"/>
    <w:rsid w:val="00A2564E"/>
    <w:rsid w:val="00A32A11"/>
    <w:rsid w:val="00A34107"/>
    <w:rsid w:val="00A37BB9"/>
    <w:rsid w:val="00A404CA"/>
    <w:rsid w:val="00A41BB5"/>
    <w:rsid w:val="00A543DD"/>
    <w:rsid w:val="00A55825"/>
    <w:rsid w:val="00A56C6F"/>
    <w:rsid w:val="00A67544"/>
    <w:rsid w:val="00A7340C"/>
    <w:rsid w:val="00A77A7C"/>
    <w:rsid w:val="00A813C7"/>
    <w:rsid w:val="00A81A89"/>
    <w:rsid w:val="00A81EA2"/>
    <w:rsid w:val="00A95871"/>
    <w:rsid w:val="00A9627D"/>
    <w:rsid w:val="00A96803"/>
    <w:rsid w:val="00A96D49"/>
    <w:rsid w:val="00AA130C"/>
    <w:rsid w:val="00AB2BCC"/>
    <w:rsid w:val="00AC30A4"/>
    <w:rsid w:val="00AC3205"/>
    <w:rsid w:val="00AC37FE"/>
    <w:rsid w:val="00AC3C31"/>
    <w:rsid w:val="00AC5B85"/>
    <w:rsid w:val="00AD5F25"/>
    <w:rsid w:val="00AD6A91"/>
    <w:rsid w:val="00AE22B6"/>
    <w:rsid w:val="00AF66C2"/>
    <w:rsid w:val="00B0064F"/>
    <w:rsid w:val="00B028D7"/>
    <w:rsid w:val="00B103C3"/>
    <w:rsid w:val="00B1785B"/>
    <w:rsid w:val="00B21381"/>
    <w:rsid w:val="00B21E3F"/>
    <w:rsid w:val="00B31F85"/>
    <w:rsid w:val="00B345E6"/>
    <w:rsid w:val="00B42DE9"/>
    <w:rsid w:val="00B45006"/>
    <w:rsid w:val="00B4736C"/>
    <w:rsid w:val="00B55DF0"/>
    <w:rsid w:val="00B648E3"/>
    <w:rsid w:val="00B72286"/>
    <w:rsid w:val="00B7275F"/>
    <w:rsid w:val="00B7607C"/>
    <w:rsid w:val="00B8043F"/>
    <w:rsid w:val="00B93502"/>
    <w:rsid w:val="00BA63D6"/>
    <w:rsid w:val="00BA7949"/>
    <w:rsid w:val="00BC7F43"/>
    <w:rsid w:val="00BD0CA4"/>
    <w:rsid w:val="00BD5B02"/>
    <w:rsid w:val="00BE0A20"/>
    <w:rsid w:val="00BE566A"/>
    <w:rsid w:val="00BF185C"/>
    <w:rsid w:val="00BF4081"/>
    <w:rsid w:val="00BF51A7"/>
    <w:rsid w:val="00C0062A"/>
    <w:rsid w:val="00C06899"/>
    <w:rsid w:val="00C106B1"/>
    <w:rsid w:val="00C10CD9"/>
    <w:rsid w:val="00C11077"/>
    <w:rsid w:val="00C20D57"/>
    <w:rsid w:val="00C20EFC"/>
    <w:rsid w:val="00C21F75"/>
    <w:rsid w:val="00C224A0"/>
    <w:rsid w:val="00C23B4A"/>
    <w:rsid w:val="00C33694"/>
    <w:rsid w:val="00C427D7"/>
    <w:rsid w:val="00C444F2"/>
    <w:rsid w:val="00C47F9A"/>
    <w:rsid w:val="00C55170"/>
    <w:rsid w:val="00C62324"/>
    <w:rsid w:val="00C654F1"/>
    <w:rsid w:val="00C671D3"/>
    <w:rsid w:val="00C753D6"/>
    <w:rsid w:val="00C77835"/>
    <w:rsid w:val="00C841FD"/>
    <w:rsid w:val="00CA09F1"/>
    <w:rsid w:val="00CA0B61"/>
    <w:rsid w:val="00CA49A5"/>
    <w:rsid w:val="00CA75F0"/>
    <w:rsid w:val="00CB0CE6"/>
    <w:rsid w:val="00CB0CF2"/>
    <w:rsid w:val="00CB1FE5"/>
    <w:rsid w:val="00CB7A78"/>
    <w:rsid w:val="00CC0385"/>
    <w:rsid w:val="00CC14B4"/>
    <w:rsid w:val="00CC4258"/>
    <w:rsid w:val="00CC5946"/>
    <w:rsid w:val="00CC5E5B"/>
    <w:rsid w:val="00CC743D"/>
    <w:rsid w:val="00CD00CF"/>
    <w:rsid w:val="00CD274B"/>
    <w:rsid w:val="00CE614A"/>
    <w:rsid w:val="00CE6F8F"/>
    <w:rsid w:val="00CF1300"/>
    <w:rsid w:val="00CF517B"/>
    <w:rsid w:val="00D05334"/>
    <w:rsid w:val="00D1767C"/>
    <w:rsid w:val="00D22BC4"/>
    <w:rsid w:val="00D23251"/>
    <w:rsid w:val="00D25567"/>
    <w:rsid w:val="00D27371"/>
    <w:rsid w:val="00D27582"/>
    <w:rsid w:val="00D318F0"/>
    <w:rsid w:val="00D32FC4"/>
    <w:rsid w:val="00D33BDC"/>
    <w:rsid w:val="00D52313"/>
    <w:rsid w:val="00D53729"/>
    <w:rsid w:val="00D54774"/>
    <w:rsid w:val="00D635E2"/>
    <w:rsid w:val="00D70757"/>
    <w:rsid w:val="00D70C2D"/>
    <w:rsid w:val="00D84024"/>
    <w:rsid w:val="00D84675"/>
    <w:rsid w:val="00DA0B5D"/>
    <w:rsid w:val="00DA5463"/>
    <w:rsid w:val="00DB3438"/>
    <w:rsid w:val="00DB48BA"/>
    <w:rsid w:val="00DC3F71"/>
    <w:rsid w:val="00DC4474"/>
    <w:rsid w:val="00DD2560"/>
    <w:rsid w:val="00DD7339"/>
    <w:rsid w:val="00DD7D2D"/>
    <w:rsid w:val="00DE3692"/>
    <w:rsid w:val="00DF27FC"/>
    <w:rsid w:val="00DF67BF"/>
    <w:rsid w:val="00DF6A66"/>
    <w:rsid w:val="00DF766B"/>
    <w:rsid w:val="00E00F74"/>
    <w:rsid w:val="00E02EA4"/>
    <w:rsid w:val="00E040AA"/>
    <w:rsid w:val="00E126DC"/>
    <w:rsid w:val="00E126DF"/>
    <w:rsid w:val="00E24F55"/>
    <w:rsid w:val="00E30365"/>
    <w:rsid w:val="00E309E7"/>
    <w:rsid w:val="00E30F49"/>
    <w:rsid w:val="00E3458C"/>
    <w:rsid w:val="00E43382"/>
    <w:rsid w:val="00E52FE0"/>
    <w:rsid w:val="00E54302"/>
    <w:rsid w:val="00E62B82"/>
    <w:rsid w:val="00E6360E"/>
    <w:rsid w:val="00E63A18"/>
    <w:rsid w:val="00E65D18"/>
    <w:rsid w:val="00E728B4"/>
    <w:rsid w:val="00E76005"/>
    <w:rsid w:val="00E92B6E"/>
    <w:rsid w:val="00E97A50"/>
    <w:rsid w:val="00EA16EC"/>
    <w:rsid w:val="00EA2D2F"/>
    <w:rsid w:val="00EA60F5"/>
    <w:rsid w:val="00EB0BF6"/>
    <w:rsid w:val="00EB3E41"/>
    <w:rsid w:val="00EC0AB8"/>
    <w:rsid w:val="00EC298B"/>
    <w:rsid w:val="00EC3079"/>
    <w:rsid w:val="00EE17AC"/>
    <w:rsid w:val="00EF2880"/>
    <w:rsid w:val="00EF5B82"/>
    <w:rsid w:val="00F01AE5"/>
    <w:rsid w:val="00F02582"/>
    <w:rsid w:val="00F025BB"/>
    <w:rsid w:val="00F13AD3"/>
    <w:rsid w:val="00F32B1E"/>
    <w:rsid w:val="00F3543C"/>
    <w:rsid w:val="00F4293D"/>
    <w:rsid w:val="00F42EFF"/>
    <w:rsid w:val="00F45D5E"/>
    <w:rsid w:val="00F51DEE"/>
    <w:rsid w:val="00F61444"/>
    <w:rsid w:val="00F72150"/>
    <w:rsid w:val="00F72B9C"/>
    <w:rsid w:val="00F7366F"/>
    <w:rsid w:val="00F73887"/>
    <w:rsid w:val="00F77EB2"/>
    <w:rsid w:val="00F81EC9"/>
    <w:rsid w:val="00F84C91"/>
    <w:rsid w:val="00F85015"/>
    <w:rsid w:val="00F8612C"/>
    <w:rsid w:val="00F90CCB"/>
    <w:rsid w:val="00F915B5"/>
    <w:rsid w:val="00F9601F"/>
    <w:rsid w:val="00F96755"/>
    <w:rsid w:val="00F968F3"/>
    <w:rsid w:val="00FB13AF"/>
    <w:rsid w:val="00FB171C"/>
    <w:rsid w:val="00FB439B"/>
    <w:rsid w:val="00FC4E77"/>
    <w:rsid w:val="00FD496C"/>
    <w:rsid w:val="00FD4E4F"/>
    <w:rsid w:val="00FD70C3"/>
    <w:rsid w:val="00FE4CFE"/>
    <w:rsid w:val="00FE57B0"/>
    <w:rsid w:val="00FE5A06"/>
    <w:rsid w:val="00FE5A88"/>
    <w:rsid w:val="00FE76B8"/>
    <w:rsid w:val="00FF2C1C"/>
    <w:rsid w:val="00FF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8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752161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2161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rsid w:val="00757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709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52161"/>
    <w:pPr>
      <w:ind w:left="720"/>
    </w:pPr>
  </w:style>
  <w:style w:type="character" w:customStyle="1" w:styleId="apple-converted-space">
    <w:name w:val="apple-converted-space"/>
    <w:basedOn w:val="a0"/>
    <w:uiPriority w:val="99"/>
    <w:rsid w:val="00752161"/>
  </w:style>
  <w:style w:type="character" w:styleId="a7">
    <w:name w:val="Hyperlink"/>
    <w:basedOn w:val="a0"/>
    <w:uiPriority w:val="99"/>
    <w:semiHidden/>
    <w:rsid w:val="00752161"/>
    <w:rPr>
      <w:color w:val="0000FF"/>
      <w:u w:val="single"/>
    </w:rPr>
  </w:style>
  <w:style w:type="paragraph" w:styleId="a8">
    <w:name w:val="Title"/>
    <w:basedOn w:val="a"/>
    <w:link w:val="a9"/>
    <w:qFormat/>
    <w:rsid w:val="00072AD0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locked/>
    <w:rsid w:val="00072AD0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072AD0"/>
    <w:pPr>
      <w:spacing w:after="0" w:line="240" w:lineRule="auto"/>
    </w:pPr>
    <w:rPr>
      <w:rFonts w:cs="Times New Roman"/>
      <w:i/>
      <w:i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72AD0"/>
    <w:rPr>
      <w:rFonts w:ascii="Times New Roman" w:hAnsi="Times New Roman" w:cs="Times New Roman"/>
      <w:i/>
      <w:iCs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63451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34517"/>
  </w:style>
  <w:style w:type="paragraph" w:styleId="3">
    <w:name w:val="Body Text Indent 3"/>
    <w:basedOn w:val="a"/>
    <w:link w:val="30"/>
    <w:uiPriority w:val="99"/>
    <w:semiHidden/>
    <w:rsid w:val="007079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07926"/>
    <w:rPr>
      <w:sz w:val="16"/>
      <w:szCs w:val="16"/>
    </w:rPr>
  </w:style>
  <w:style w:type="paragraph" w:styleId="ac">
    <w:name w:val="No Spacing"/>
    <w:uiPriority w:val="1"/>
    <w:qFormat/>
    <w:rsid w:val="00CF517B"/>
    <w:rPr>
      <w:rFonts w:cs="Calibri"/>
      <w:sz w:val="22"/>
      <w:szCs w:val="22"/>
    </w:rPr>
  </w:style>
  <w:style w:type="paragraph" w:customStyle="1" w:styleId="11">
    <w:name w:val="Без интервала1"/>
    <w:rsid w:val="006640E1"/>
    <w:rPr>
      <w:rFonts w:cs="Calibri"/>
      <w:sz w:val="22"/>
      <w:szCs w:val="22"/>
      <w:lang w:eastAsia="en-US"/>
    </w:rPr>
  </w:style>
  <w:style w:type="paragraph" w:styleId="ad">
    <w:name w:val="Body Text"/>
    <w:basedOn w:val="a"/>
    <w:link w:val="ae"/>
    <w:uiPriority w:val="99"/>
    <w:rsid w:val="00527FC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527FCF"/>
    <w:rPr>
      <w:sz w:val="22"/>
      <w:szCs w:val="22"/>
    </w:rPr>
  </w:style>
  <w:style w:type="paragraph" w:customStyle="1" w:styleId="western">
    <w:name w:val="western"/>
    <w:basedOn w:val="a"/>
    <w:uiPriority w:val="99"/>
    <w:rsid w:val="00A813C7"/>
    <w:pPr>
      <w:spacing w:before="100" w:beforeAutospacing="1" w:after="115"/>
    </w:pPr>
    <w:rPr>
      <w:color w:val="00000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A813C7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rsid w:val="00A813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f">
    <w:name w:val="Normal (Web)"/>
    <w:basedOn w:val="a"/>
    <w:uiPriority w:val="99"/>
    <w:rsid w:val="00CA49A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f0">
    <w:name w:val="Strong"/>
    <w:basedOn w:val="a0"/>
    <w:uiPriority w:val="99"/>
    <w:qFormat/>
    <w:locked/>
    <w:rsid w:val="0008637A"/>
    <w:rPr>
      <w:b/>
      <w:bCs/>
    </w:rPr>
  </w:style>
  <w:style w:type="paragraph" w:styleId="21">
    <w:name w:val="Body Text Indent 2"/>
    <w:basedOn w:val="a"/>
    <w:link w:val="22"/>
    <w:uiPriority w:val="99"/>
    <w:semiHidden/>
    <w:rsid w:val="000040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04056"/>
    <w:rPr>
      <w:sz w:val="22"/>
      <w:szCs w:val="22"/>
    </w:rPr>
  </w:style>
  <w:style w:type="paragraph" w:customStyle="1" w:styleId="af1">
    <w:name w:val="Знак Знак Знак Знак"/>
    <w:basedOn w:val="a"/>
    <w:rsid w:val="00461EE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D22BC4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</w:rPr>
  </w:style>
  <w:style w:type="paragraph" w:customStyle="1" w:styleId="23">
    <w:name w:val="Без интервала2"/>
    <w:rsid w:val="00525590"/>
    <w:pPr>
      <w:suppressAutoHyphens/>
    </w:pPr>
    <w:rPr>
      <w:rFonts w:cs="Calibri"/>
      <w:sz w:val="22"/>
      <w:szCs w:val="22"/>
      <w:lang w:eastAsia="ar-SA"/>
    </w:rPr>
  </w:style>
  <w:style w:type="paragraph" w:customStyle="1" w:styleId="paragraph">
    <w:name w:val="paragraph"/>
    <w:basedOn w:val="a"/>
    <w:rsid w:val="00F850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85015"/>
  </w:style>
  <w:style w:type="character" w:styleId="af2">
    <w:name w:val="Emphasis"/>
    <w:uiPriority w:val="99"/>
    <w:qFormat/>
    <w:locked/>
    <w:rsid w:val="00F81EC9"/>
    <w:rPr>
      <w:i/>
      <w:iCs/>
    </w:rPr>
  </w:style>
  <w:style w:type="paragraph" w:customStyle="1" w:styleId="af3">
    <w:name w:val="Обычный + По ширине"/>
    <w:basedOn w:val="a"/>
    <w:rsid w:val="00122DB1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kern w:val="2"/>
      <w:sz w:val="28"/>
      <w:szCs w:val="24"/>
    </w:rPr>
  </w:style>
  <w:style w:type="paragraph" w:customStyle="1" w:styleId="Standard">
    <w:name w:val="Standard"/>
    <w:rsid w:val="00122DB1"/>
    <w:pPr>
      <w:widowControl w:val="0"/>
      <w:suppressAutoHyphens/>
      <w:autoSpaceDN w:val="0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24">
    <w:name w:val="Абзац списка2"/>
    <w:basedOn w:val="a"/>
    <w:link w:val="ListParagraphChar"/>
    <w:rsid w:val="00122DB1"/>
    <w:pPr>
      <w:spacing w:before="240" w:after="0" w:line="240" w:lineRule="auto"/>
      <w:ind w:left="720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ListParagraphChar">
    <w:name w:val="List Paragraph Char"/>
    <w:link w:val="24"/>
    <w:locked/>
    <w:rsid w:val="00122DB1"/>
    <w:rPr>
      <w:rFonts w:ascii="Times New Roman" w:eastAsia="Calibri" w:hAnsi="Times New Roman"/>
      <w:bCs/>
      <w:sz w:val="24"/>
      <w:szCs w:val="24"/>
    </w:rPr>
  </w:style>
  <w:style w:type="paragraph" w:customStyle="1" w:styleId="Heading10">
    <w:name w:val="Heading 10"/>
    <w:basedOn w:val="a8"/>
    <w:next w:val="a"/>
    <w:rsid w:val="007501E1"/>
    <w:pPr>
      <w:keepNext/>
      <w:widowControl w:val="0"/>
      <w:numPr>
        <w:numId w:val="12"/>
      </w:numPr>
      <w:suppressAutoHyphens/>
      <w:autoSpaceDN w:val="0"/>
      <w:spacing w:before="240" w:after="120"/>
      <w:ind w:left="1068" w:hanging="360"/>
      <w:jc w:val="left"/>
      <w:textAlignment w:val="baseline"/>
      <w:outlineLvl w:val="2"/>
    </w:pPr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numbering" w:customStyle="1" w:styleId="Outline">
    <w:name w:val="Outline"/>
    <w:basedOn w:val="a2"/>
    <w:rsid w:val="007501E1"/>
    <w:pPr>
      <w:numPr>
        <w:numId w:val="12"/>
      </w:numPr>
    </w:pPr>
  </w:style>
  <w:style w:type="character" w:customStyle="1" w:styleId="a6">
    <w:name w:val="Абзац списка Знак"/>
    <w:link w:val="a5"/>
    <w:uiPriority w:val="99"/>
    <w:locked/>
    <w:rsid w:val="00A2364A"/>
    <w:rPr>
      <w:rFonts w:cs="Calibri"/>
      <w:sz w:val="22"/>
      <w:szCs w:val="22"/>
    </w:rPr>
  </w:style>
  <w:style w:type="paragraph" w:customStyle="1" w:styleId="Default">
    <w:name w:val="Default"/>
    <w:rsid w:val="00A2364A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220">
    <w:name w:val="Основной текст 22"/>
    <w:basedOn w:val="a"/>
    <w:rsid w:val="00071FAA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hyperlink" Target="https://votkarta.ru/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F10D4081CBAE1EEAD24A92BC33BF2099F31A95B22FBB4250EFFB43E2AA68EF2FDEF361EB671C6E0583DC18F8739447C0B860EDDBEFDGCM1J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3FEEC-4FA3-47DC-A00D-F05AE074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23</Pages>
  <Words>6770</Words>
  <Characters>38589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отчету Главы</vt:lpstr>
    </vt:vector>
  </TitlesOfParts>
  <Company>Воткинская городская Дума</Company>
  <LinksUpToDate>false</LinksUpToDate>
  <CharactersWithSpaces>45269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отчету Главы</dc:title>
  <dc:creator>Durova</dc:creator>
  <cp:lastModifiedBy>User</cp:lastModifiedBy>
  <cp:revision>54</cp:revision>
  <cp:lastPrinted>2022-12-14T12:21:00Z</cp:lastPrinted>
  <dcterms:created xsi:type="dcterms:W3CDTF">2023-01-09T13:07:00Z</dcterms:created>
  <dcterms:modified xsi:type="dcterms:W3CDTF">2023-01-20T09:54:00Z</dcterms:modified>
</cp:coreProperties>
</file>