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C8232B" w14:textId="77777777" w:rsidR="00E86049" w:rsidRDefault="00E86049" w:rsidP="00491D79">
      <w:pPr>
        <w:tabs>
          <w:tab w:val="left" w:pos="6804"/>
        </w:tabs>
        <w:spacing w:after="0" w:line="240" w:lineRule="auto"/>
        <w:ind w:firstLine="0"/>
        <w:rPr>
          <w:b/>
          <w:bCs/>
        </w:rPr>
      </w:pPr>
      <w:r>
        <w:rPr>
          <w:b/>
          <w:bCs/>
        </w:rPr>
        <w:t xml:space="preserve">НЕ </w:t>
      </w:r>
      <w:r w:rsidRPr="00983A04">
        <w:rPr>
          <w:b/>
          <w:bCs/>
        </w:rPr>
        <w:t>ПОДЛЕЖИТ ВКЛЮЧЕНИЮ В РЕГИСТР</w:t>
      </w:r>
      <w:r w:rsidRPr="00983A04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Проект-РП</w:t>
      </w:r>
    </w:p>
    <w:p w14:paraId="3AF9E670" w14:textId="77777777" w:rsidR="00E86049" w:rsidRDefault="00E86049" w:rsidP="00491D79">
      <w:pPr>
        <w:tabs>
          <w:tab w:val="left" w:pos="6804"/>
        </w:tabs>
        <w:spacing w:after="0" w:line="240" w:lineRule="auto"/>
        <w:ind w:firstLine="0"/>
        <w:rPr>
          <w:b/>
          <w:bCs/>
        </w:rPr>
      </w:pPr>
    </w:p>
    <w:p w14:paraId="200A2AE9" w14:textId="77777777" w:rsidR="00E86049" w:rsidRDefault="00E86049" w:rsidP="00491D79">
      <w:pPr>
        <w:tabs>
          <w:tab w:val="left" w:pos="6804"/>
        </w:tabs>
        <w:spacing w:after="0" w:line="240" w:lineRule="auto"/>
        <w:jc w:val="center"/>
        <w:rPr>
          <w:b/>
          <w:bCs/>
        </w:rPr>
      </w:pPr>
      <w:r w:rsidRPr="00983A04">
        <w:rPr>
          <w:b/>
          <w:bCs/>
        </w:rPr>
        <w:t xml:space="preserve">Решение </w:t>
      </w:r>
    </w:p>
    <w:p w14:paraId="411CE66A" w14:textId="77777777" w:rsidR="00E86049" w:rsidRDefault="00E86049" w:rsidP="00491D79">
      <w:pPr>
        <w:tabs>
          <w:tab w:val="left" w:pos="6804"/>
        </w:tabs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Воткинской </w:t>
      </w:r>
      <w:r w:rsidRPr="00983A04">
        <w:rPr>
          <w:b/>
          <w:bCs/>
        </w:rPr>
        <w:t>городской Думы</w:t>
      </w:r>
    </w:p>
    <w:p w14:paraId="0CC04C13" w14:textId="77777777" w:rsidR="00E86049" w:rsidRDefault="00E86049" w:rsidP="00684400">
      <w:pPr>
        <w:widowControl w:val="0"/>
        <w:tabs>
          <w:tab w:val="left" w:pos="0"/>
        </w:tabs>
        <w:spacing w:line="20" w:lineRule="atLeast"/>
        <w:ind w:firstLine="0"/>
      </w:pPr>
    </w:p>
    <w:p w14:paraId="48332707" w14:textId="77777777" w:rsidR="00E86049" w:rsidRPr="00684400" w:rsidRDefault="00E86049" w:rsidP="00EA3B85">
      <w:pPr>
        <w:widowControl w:val="0"/>
        <w:tabs>
          <w:tab w:val="left" w:pos="0"/>
        </w:tabs>
        <w:spacing w:after="0" w:line="20" w:lineRule="atLeast"/>
        <w:ind w:firstLine="0"/>
      </w:pPr>
      <w:r>
        <w:t>Об отчете Контрольно-счетного</w:t>
      </w:r>
    </w:p>
    <w:p w14:paraId="6D6D253C" w14:textId="77777777" w:rsidR="00E86049" w:rsidRPr="00684400" w:rsidRDefault="00E86049" w:rsidP="00EA3B85">
      <w:pPr>
        <w:widowControl w:val="0"/>
        <w:tabs>
          <w:tab w:val="left" w:pos="0"/>
        </w:tabs>
        <w:spacing w:after="0" w:line="20" w:lineRule="atLeast"/>
        <w:ind w:firstLine="0"/>
      </w:pPr>
      <w:r>
        <w:t xml:space="preserve">управления города Воткинска </w:t>
      </w:r>
    </w:p>
    <w:p w14:paraId="0F3A6C01" w14:textId="7AC16EBD" w:rsidR="00E86049" w:rsidRDefault="00E86049" w:rsidP="00EA3B85">
      <w:pPr>
        <w:widowControl w:val="0"/>
        <w:tabs>
          <w:tab w:val="left" w:pos="0"/>
        </w:tabs>
        <w:spacing w:after="0" w:line="20" w:lineRule="atLeast"/>
        <w:ind w:firstLine="0"/>
      </w:pPr>
      <w:r>
        <w:t>за 20</w:t>
      </w:r>
      <w:r w:rsidR="003E5E3E">
        <w:t>2</w:t>
      </w:r>
      <w:r w:rsidR="002264F3">
        <w:t>3</w:t>
      </w:r>
      <w:r>
        <w:t xml:space="preserve"> год</w:t>
      </w:r>
    </w:p>
    <w:p w14:paraId="4F4E29EB" w14:textId="77777777" w:rsidR="00E86049" w:rsidRDefault="00E86049" w:rsidP="00684400">
      <w:pPr>
        <w:widowControl w:val="0"/>
        <w:tabs>
          <w:tab w:val="left" w:pos="0"/>
        </w:tabs>
        <w:spacing w:line="20" w:lineRule="atLeast"/>
      </w:pPr>
    </w:p>
    <w:p w14:paraId="04AB081F" w14:textId="5C94C210" w:rsidR="00E86049" w:rsidRDefault="00E86049" w:rsidP="00491D79">
      <w:pPr>
        <w:widowControl w:val="0"/>
        <w:tabs>
          <w:tab w:val="left" w:pos="0"/>
          <w:tab w:val="left" w:pos="6521"/>
        </w:tabs>
        <w:spacing w:line="20" w:lineRule="atLeast"/>
      </w:pPr>
      <w:r>
        <w:t>Рассмотрев информацию, представленную в отчете Контрольно-счетного управления города Воткинска о результатах деятельности за 20</w:t>
      </w:r>
      <w:r w:rsidR="003E5E3E">
        <w:t>2</w:t>
      </w:r>
      <w:r w:rsidR="002264F3">
        <w:t>3</w:t>
      </w:r>
      <w:r>
        <w:t xml:space="preserve"> год, руководствуясь Федеральным законом от 6 октября 2003 года </w:t>
      </w:r>
      <w:r>
        <w:br/>
        <w:t xml:space="preserve">№ 131-ФЗ «Об общих принципах организации местного самоуправления в Российской Федерации», </w:t>
      </w:r>
      <w:r w:rsidRPr="00491D79">
        <w:rPr>
          <w:color w:val="000000"/>
          <w:shd w:val="clear" w:color="auto" w:fill="FFFFFF"/>
        </w:rPr>
        <w:t>Федеральны</w:t>
      </w:r>
      <w:r>
        <w:rPr>
          <w:color w:val="000000"/>
          <w:shd w:val="clear" w:color="auto" w:fill="FFFFFF"/>
        </w:rPr>
        <w:t>м</w:t>
      </w:r>
      <w:r w:rsidRPr="00491D79">
        <w:rPr>
          <w:color w:val="000000"/>
          <w:shd w:val="clear" w:color="auto" w:fill="FFFFFF"/>
        </w:rPr>
        <w:t xml:space="preserve"> закон</w:t>
      </w:r>
      <w:r>
        <w:rPr>
          <w:color w:val="000000"/>
          <w:shd w:val="clear" w:color="auto" w:fill="FFFFFF"/>
        </w:rPr>
        <w:t>ом</w:t>
      </w:r>
      <w:r w:rsidRPr="00491D79">
        <w:rPr>
          <w:color w:val="000000"/>
          <w:shd w:val="clear" w:color="auto" w:fill="FFFFFF"/>
        </w:rPr>
        <w:t xml:space="preserve"> от 7 февраля 2011 г</w:t>
      </w:r>
      <w:r>
        <w:rPr>
          <w:color w:val="000000"/>
          <w:shd w:val="clear" w:color="auto" w:fill="FFFFFF"/>
        </w:rPr>
        <w:t>ода</w:t>
      </w:r>
      <w:r>
        <w:rPr>
          <w:color w:val="000000"/>
          <w:shd w:val="clear" w:color="auto" w:fill="FFFFFF"/>
        </w:rPr>
        <w:br/>
      </w:r>
      <w:r>
        <w:t>№</w:t>
      </w:r>
      <w:r w:rsidRPr="00491D79">
        <w:rPr>
          <w:color w:val="000000"/>
          <w:shd w:val="clear" w:color="auto" w:fill="FFFFFF"/>
        </w:rPr>
        <w:t xml:space="preserve"> 6-ФЗ </w:t>
      </w:r>
      <w:r>
        <w:t>«</w:t>
      </w:r>
      <w:r w:rsidRPr="00491D79">
        <w:rPr>
          <w:color w:val="000000"/>
          <w:shd w:val="clear" w:color="auto" w:fill="FFFFFF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>
        <w:t>», Уставом муниципального образования «Город Воткинск», Положением «О Контрольно-счетном управлении города Воткинска»,</w:t>
      </w:r>
      <w:r w:rsidR="00F8456B">
        <w:t xml:space="preserve"> </w:t>
      </w:r>
      <w:r>
        <w:t>утвержденным Решением Воткинской городской Думы от 28 марта 2012 года № 157, Дума решает:</w:t>
      </w:r>
    </w:p>
    <w:p w14:paraId="30634862" w14:textId="78A50415" w:rsidR="00E86049" w:rsidRDefault="00E86049" w:rsidP="00684400">
      <w:pPr>
        <w:widowControl w:val="0"/>
        <w:autoSpaceDE w:val="0"/>
        <w:autoSpaceDN w:val="0"/>
        <w:adjustRightInd w:val="0"/>
        <w:spacing w:line="20" w:lineRule="atLeast"/>
        <w:ind w:firstLine="708"/>
      </w:pPr>
      <w:r>
        <w:t>1. Информацию, представленную в отчете Контрольно-счетного управления города Воткинска о результатах деятельности за 20</w:t>
      </w:r>
      <w:r w:rsidR="003E5E3E">
        <w:t>2</w:t>
      </w:r>
      <w:r w:rsidR="002264F3">
        <w:t>3</w:t>
      </w:r>
      <w:r>
        <w:t xml:space="preserve"> год, принять к сведению</w:t>
      </w:r>
      <w:r w:rsidR="00F8456B">
        <w:t xml:space="preserve"> (прилагается)</w:t>
      </w:r>
      <w:r>
        <w:t>.</w:t>
      </w:r>
    </w:p>
    <w:p w14:paraId="089F1B1F" w14:textId="026238B7" w:rsidR="00E86049" w:rsidRDefault="00E86049" w:rsidP="002264F3">
      <w:pPr>
        <w:spacing w:after="0" w:line="240" w:lineRule="auto"/>
      </w:pPr>
      <w:r>
        <w:t xml:space="preserve">2. </w:t>
      </w:r>
      <w:r w:rsidR="002264F3" w:rsidRPr="007F13DC">
        <w:t>Разместить настоящее Решение в сетевом издании «Официальные документы муниципального образования «Город Воткинск».</w:t>
      </w:r>
    </w:p>
    <w:p w14:paraId="5AE01C0C" w14:textId="0D2672B7" w:rsidR="00F8456B" w:rsidRDefault="00F8456B" w:rsidP="00684400">
      <w:pPr>
        <w:spacing w:line="240" w:lineRule="auto"/>
        <w:ind w:firstLine="0"/>
      </w:pPr>
    </w:p>
    <w:p w14:paraId="170B8CBC" w14:textId="77777777" w:rsidR="002264F3" w:rsidRDefault="002264F3" w:rsidP="00684400">
      <w:pPr>
        <w:spacing w:line="240" w:lineRule="auto"/>
        <w:ind w:firstLine="0"/>
      </w:pPr>
    </w:p>
    <w:p w14:paraId="62A0E381" w14:textId="77777777" w:rsidR="00E86049" w:rsidRDefault="00E86049" w:rsidP="00684400">
      <w:pPr>
        <w:spacing w:line="240" w:lineRule="auto"/>
        <w:ind w:firstLine="0"/>
      </w:pPr>
      <w:r>
        <w:t xml:space="preserve">Председатель Воткинской </w:t>
      </w:r>
      <w:r>
        <w:tab/>
      </w:r>
    </w:p>
    <w:p w14:paraId="5144C253" w14:textId="77777777" w:rsidR="00F8456B" w:rsidRDefault="00E86049" w:rsidP="00EA3B85">
      <w:pPr>
        <w:spacing w:line="240" w:lineRule="auto"/>
        <w:ind w:firstLine="0"/>
      </w:pPr>
      <w:r>
        <w:t>городской Думы</w:t>
      </w:r>
      <w:r w:rsidRPr="009111F2">
        <w:tab/>
      </w:r>
      <w:r w:rsidRPr="009111F2">
        <w:tab/>
      </w:r>
      <w:r w:rsidRPr="009111F2">
        <w:tab/>
      </w:r>
      <w:r>
        <w:tab/>
      </w:r>
      <w:r>
        <w:tab/>
      </w:r>
      <w:r>
        <w:tab/>
      </w:r>
      <w:r>
        <w:tab/>
      </w:r>
      <w:r>
        <w:tab/>
      </w:r>
      <w:r w:rsidR="00F8456B">
        <w:t>А.Д. Пищиков</w:t>
      </w:r>
      <w:r w:rsidRPr="009111F2">
        <w:tab/>
      </w:r>
    </w:p>
    <w:p w14:paraId="55DFCAA9" w14:textId="3122BFE3" w:rsidR="00E86049" w:rsidRDefault="00E86049" w:rsidP="00EA3B85">
      <w:pPr>
        <w:spacing w:line="240" w:lineRule="auto"/>
        <w:ind w:firstLine="0"/>
      </w:pPr>
      <w:r w:rsidRPr="009111F2">
        <w:tab/>
      </w:r>
    </w:p>
    <w:p w14:paraId="7D34C592" w14:textId="77777777" w:rsidR="00E86049" w:rsidRPr="00983A04" w:rsidRDefault="00E86049" w:rsidP="00684400">
      <w:pPr>
        <w:tabs>
          <w:tab w:val="left" w:pos="6804"/>
        </w:tabs>
        <w:spacing w:line="20" w:lineRule="atLeast"/>
        <w:ind w:firstLine="0"/>
      </w:pPr>
      <w:r w:rsidRPr="00983A04">
        <w:t xml:space="preserve">Проект подготовлен </w:t>
      </w:r>
      <w:proofErr w:type="spellStart"/>
      <w:r w:rsidRPr="00983A04">
        <w:t>Документационно</w:t>
      </w:r>
      <w:proofErr w:type="spellEnd"/>
      <w:r w:rsidRPr="00983A04">
        <w:t xml:space="preserve">-аналитическим управлением </w:t>
      </w:r>
      <w:r w:rsidRPr="00983A04">
        <w:tab/>
      </w:r>
      <w:r w:rsidRPr="00983A04">
        <w:tab/>
      </w:r>
    </w:p>
    <w:p w14:paraId="6C8C619B" w14:textId="77777777" w:rsidR="00E86049" w:rsidRDefault="00E86049" w:rsidP="00684400">
      <w:pPr>
        <w:tabs>
          <w:tab w:val="left" w:pos="142"/>
        </w:tabs>
        <w:spacing w:line="20" w:lineRule="atLeast"/>
        <w:ind w:firstLine="0"/>
      </w:pPr>
      <w:r>
        <w:t>Начальник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3A04">
        <w:t>С.В.</w:t>
      </w:r>
      <w:r w:rsidR="00143BDD">
        <w:t xml:space="preserve"> </w:t>
      </w:r>
      <w:r w:rsidRPr="00983A04">
        <w:t>Булгаков</w:t>
      </w:r>
    </w:p>
    <w:p w14:paraId="11A711C6" w14:textId="77777777" w:rsidR="00965225" w:rsidRDefault="00965225" w:rsidP="00684400">
      <w:pPr>
        <w:tabs>
          <w:tab w:val="left" w:pos="142"/>
        </w:tabs>
        <w:spacing w:line="20" w:lineRule="atLeast"/>
        <w:ind w:firstLine="0"/>
      </w:pPr>
    </w:p>
    <w:p w14:paraId="5161A38F" w14:textId="77777777" w:rsidR="00E86049" w:rsidRDefault="00E86049" w:rsidP="00684400">
      <w:pPr>
        <w:tabs>
          <w:tab w:val="left" w:pos="6804"/>
        </w:tabs>
        <w:spacing w:line="20" w:lineRule="atLeast"/>
        <w:ind w:firstLine="0"/>
      </w:pPr>
      <w:r w:rsidRPr="00A16C98">
        <w:t>Проект внос</w:t>
      </w:r>
      <w:r>
        <w:t>ит</w:t>
      </w:r>
    </w:p>
    <w:p w14:paraId="24AA62BF" w14:textId="43918713" w:rsidR="001E5839" w:rsidRDefault="00E86049" w:rsidP="002952CD">
      <w:pPr>
        <w:tabs>
          <w:tab w:val="left" w:pos="6804"/>
        </w:tabs>
        <w:spacing w:line="20" w:lineRule="atLeast"/>
        <w:ind w:firstLine="0"/>
      </w:pPr>
      <w:r>
        <w:t>Постоянная комиссия по экономике и бюджету</w:t>
      </w:r>
      <w:r>
        <w:tab/>
      </w:r>
      <w:r>
        <w:tab/>
        <w:t xml:space="preserve">Протокол от </w:t>
      </w:r>
      <w:r w:rsidR="002264F3">
        <w:t>27.03.2024</w:t>
      </w:r>
      <w:bookmarkStart w:id="0" w:name="_GoBack"/>
      <w:bookmarkEnd w:id="0"/>
    </w:p>
    <w:sectPr w:rsidR="001E5839" w:rsidSect="00491D79">
      <w:pgSz w:w="11906" w:h="16838"/>
      <w:pgMar w:top="567" w:right="312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400"/>
    <w:rsid w:val="0006164F"/>
    <w:rsid w:val="000D1734"/>
    <w:rsid w:val="000D595E"/>
    <w:rsid w:val="00143BDD"/>
    <w:rsid w:val="001E5839"/>
    <w:rsid w:val="002264F3"/>
    <w:rsid w:val="002952CD"/>
    <w:rsid w:val="003C27ED"/>
    <w:rsid w:val="003E5E3E"/>
    <w:rsid w:val="00491D79"/>
    <w:rsid w:val="00592E67"/>
    <w:rsid w:val="005B7720"/>
    <w:rsid w:val="005C38DD"/>
    <w:rsid w:val="00684400"/>
    <w:rsid w:val="006F6159"/>
    <w:rsid w:val="00762D8C"/>
    <w:rsid w:val="007C6EC3"/>
    <w:rsid w:val="00857BCD"/>
    <w:rsid w:val="008B5D44"/>
    <w:rsid w:val="009111F2"/>
    <w:rsid w:val="00965225"/>
    <w:rsid w:val="00983A04"/>
    <w:rsid w:val="00A16C98"/>
    <w:rsid w:val="00BE7D4B"/>
    <w:rsid w:val="00C01D46"/>
    <w:rsid w:val="00CC210C"/>
    <w:rsid w:val="00D631B2"/>
    <w:rsid w:val="00DF0866"/>
    <w:rsid w:val="00E13659"/>
    <w:rsid w:val="00E86049"/>
    <w:rsid w:val="00EA3B85"/>
    <w:rsid w:val="00EF3C2B"/>
    <w:rsid w:val="00F8456B"/>
    <w:rsid w:val="00FC07EA"/>
    <w:rsid w:val="00FE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3B7EF3"/>
  <w15:docId w15:val="{B5A72DB5-BD60-48E0-82D4-A46152CAD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Calibri" w:hAnsi="Arial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400"/>
    <w:pPr>
      <w:spacing w:after="200" w:line="276" w:lineRule="auto"/>
      <w:ind w:firstLine="709"/>
      <w:jc w:val="both"/>
    </w:pPr>
    <w:rPr>
      <w:rFonts w:cs="Ari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491D7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E5839"/>
    <w:pPr>
      <w:spacing w:after="0" w:line="240" w:lineRule="auto"/>
    </w:pPr>
    <w:rPr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5839"/>
    <w:rPr>
      <w:rFonts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 ПОДЛЕЖИТ ВКЛЮЧЕНИЮ В РЕГИСТР</vt:lpstr>
    </vt:vector>
  </TitlesOfParts>
  <Company>Воткинская городская Дума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 ПОДЛЕЖИТ ВКЛЮЧЕНИЮ В РЕГИСТР</dc:title>
  <dc:subject/>
  <dc:creator>Булгаков Святослав Викторович</dc:creator>
  <cp:keywords/>
  <dc:description/>
  <cp:lastModifiedBy>User</cp:lastModifiedBy>
  <cp:revision>2</cp:revision>
  <cp:lastPrinted>2022-03-11T10:06:00Z</cp:lastPrinted>
  <dcterms:created xsi:type="dcterms:W3CDTF">2024-03-25T06:54:00Z</dcterms:created>
  <dcterms:modified xsi:type="dcterms:W3CDTF">2024-03-25T06:54:00Z</dcterms:modified>
</cp:coreProperties>
</file>