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16" w:rsidRPr="003C34C0" w:rsidRDefault="00032216" w:rsidP="00032216">
      <w:pPr>
        <w:jc w:val="right"/>
        <w:rPr>
          <w:sz w:val="28"/>
          <w:szCs w:val="28"/>
        </w:rPr>
      </w:pPr>
    </w:p>
    <w:p w:rsidR="00032216" w:rsidRPr="003C34C0" w:rsidRDefault="00032216" w:rsidP="00032216">
      <w:pPr>
        <w:jc w:val="right"/>
        <w:rPr>
          <w:sz w:val="28"/>
          <w:szCs w:val="28"/>
        </w:rPr>
      </w:pPr>
      <w:r w:rsidRPr="003C34C0">
        <w:rPr>
          <w:sz w:val="28"/>
          <w:szCs w:val="28"/>
        </w:rPr>
        <w:t>Проект</w:t>
      </w:r>
    </w:p>
    <w:p w:rsidR="00032216" w:rsidRPr="003C34C0" w:rsidRDefault="00032216" w:rsidP="00032216">
      <w:pPr>
        <w:rPr>
          <w:i/>
          <w:sz w:val="28"/>
          <w:szCs w:val="28"/>
        </w:rPr>
      </w:pPr>
    </w:p>
    <w:p w:rsidR="00032216" w:rsidRPr="003C34C0" w:rsidRDefault="00032216" w:rsidP="00032216">
      <w:pPr>
        <w:rPr>
          <w:i/>
          <w:sz w:val="28"/>
          <w:szCs w:val="28"/>
        </w:rPr>
      </w:pPr>
    </w:p>
    <w:p w:rsidR="00032216" w:rsidRPr="003C34C0" w:rsidRDefault="00032216" w:rsidP="00032216">
      <w:pPr>
        <w:rPr>
          <w:i/>
          <w:sz w:val="28"/>
          <w:szCs w:val="28"/>
        </w:rPr>
      </w:pPr>
    </w:p>
    <w:p w:rsidR="00032216" w:rsidRPr="003C34C0" w:rsidRDefault="00032216" w:rsidP="00032216">
      <w:pPr>
        <w:jc w:val="center"/>
        <w:rPr>
          <w:sz w:val="28"/>
          <w:szCs w:val="28"/>
        </w:rPr>
      </w:pPr>
      <w:r w:rsidRPr="003C34C0">
        <w:rPr>
          <w:sz w:val="28"/>
          <w:szCs w:val="28"/>
        </w:rPr>
        <w:t>ЗАКОН</w:t>
      </w:r>
    </w:p>
    <w:p w:rsidR="00032216" w:rsidRPr="003C34C0" w:rsidRDefault="00032216" w:rsidP="00032216">
      <w:pPr>
        <w:jc w:val="center"/>
        <w:rPr>
          <w:sz w:val="28"/>
          <w:szCs w:val="28"/>
        </w:rPr>
      </w:pPr>
      <w:r w:rsidRPr="003C34C0">
        <w:rPr>
          <w:sz w:val="28"/>
          <w:szCs w:val="28"/>
        </w:rPr>
        <w:t>УДМУРТСКОЙ РЕСПУБЛИКИ</w:t>
      </w:r>
    </w:p>
    <w:p w:rsidR="00032216" w:rsidRPr="003C34C0" w:rsidRDefault="00032216" w:rsidP="00032216">
      <w:pPr>
        <w:jc w:val="center"/>
        <w:rPr>
          <w:snapToGrid w:val="0"/>
          <w:sz w:val="28"/>
          <w:szCs w:val="28"/>
        </w:rPr>
      </w:pPr>
    </w:p>
    <w:p w:rsidR="00032216" w:rsidRPr="003C34C0" w:rsidRDefault="00032216" w:rsidP="00032216">
      <w:pPr>
        <w:jc w:val="center"/>
        <w:rPr>
          <w:snapToGrid w:val="0"/>
          <w:sz w:val="28"/>
          <w:szCs w:val="28"/>
        </w:rPr>
      </w:pPr>
    </w:p>
    <w:p w:rsidR="00032216" w:rsidRPr="003C34C0" w:rsidRDefault="0057293F" w:rsidP="000322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О внесении изменений в Закон </w:t>
      </w:r>
      <w:r w:rsidR="00152E69" w:rsidRPr="003C34C0">
        <w:rPr>
          <w:b/>
          <w:iCs/>
          <w:sz w:val="28"/>
          <w:szCs w:val="28"/>
        </w:rPr>
        <w:t>Удмуртской Республики «Об административных комиссиях в Удмуртской Республике</w:t>
      </w:r>
      <w:r w:rsidR="00032216" w:rsidRPr="003C34C0">
        <w:rPr>
          <w:b/>
          <w:iCs/>
          <w:sz w:val="28"/>
          <w:szCs w:val="28"/>
        </w:rPr>
        <w:t>»</w:t>
      </w:r>
    </w:p>
    <w:p w:rsidR="00032216" w:rsidRPr="003C34C0" w:rsidRDefault="00032216" w:rsidP="00032216">
      <w:pPr>
        <w:ind w:right="968"/>
        <w:jc w:val="both"/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34C0">
        <w:rPr>
          <w:sz w:val="28"/>
          <w:szCs w:val="28"/>
        </w:rPr>
        <w:t xml:space="preserve">Принят Государственным Советом   </w:t>
      </w:r>
    </w:p>
    <w:p w:rsidR="00032216" w:rsidRPr="003C34C0" w:rsidRDefault="00032216" w:rsidP="000322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34C0">
        <w:rPr>
          <w:sz w:val="28"/>
          <w:szCs w:val="28"/>
        </w:rPr>
        <w:t xml:space="preserve">Удмуртской Республики                                    </w:t>
      </w:r>
      <w:r w:rsidR="000143A0" w:rsidRPr="003C34C0">
        <w:rPr>
          <w:sz w:val="28"/>
          <w:szCs w:val="28"/>
        </w:rPr>
        <w:t xml:space="preserve">         </w:t>
      </w:r>
      <w:r w:rsidR="000143A0" w:rsidRPr="003C34C0">
        <w:rPr>
          <w:sz w:val="28"/>
          <w:szCs w:val="28"/>
        </w:rPr>
        <w:tab/>
      </w:r>
      <w:r w:rsidR="000143A0" w:rsidRPr="003C34C0">
        <w:rPr>
          <w:sz w:val="28"/>
          <w:szCs w:val="28"/>
        </w:rPr>
        <w:tab/>
        <w:t xml:space="preserve"> </w:t>
      </w:r>
      <w:r w:rsidR="00C723C2">
        <w:rPr>
          <w:sz w:val="28"/>
          <w:szCs w:val="28"/>
        </w:rPr>
        <w:t>«__» _________ 2023</w:t>
      </w:r>
      <w:r w:rsidRPr="003C34C0">
        <w:rPr>
          <w:sz w:val="28"/>
          <w:szCs w:val="28"/>
        </w:rPr>
        <w:t>года</w:t>
      </w:r>
    </w:p>
    <w:p w:rsidR="00032216" w:rsidRPr="003C34C0" w:rsidRDefault="00032216" w:rsidP="00032216">
      <w:pPr>
        <w:ind w:right="968"/>
        <w:jc w:val="both"/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3C34C0">
        <w:rPr>
          <w:b/>
          <w:sz w:val="28"/>
          <w:szCs w:val="28"/>
        </w:rPr>
        <w:t>Статья 1</w:t>
      </w:r>
    </w:p>
    <w:p w:rsidR="00032216" w:rsidRPr="003C34C0" w:rsidRDefault="00032216" w:rsidP="000322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293F" w:rsidRDefault="0057293F" w:rsidP="00CC343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</w:t>
      </w:r>
      <w:r w:rsidR="00152E69" w:rsidRPr="003C34C0">
        <w:rPr>
          <w:rFonts w:ascii="Times New Roman" w:hAnsi="Times New Roman" w:cs="Times New Roman"/>
          <w:sz w:val="28"/>
          <w:szCs w:val="28"/>
        </w:rPr>
        <w:t xml:space="preserve"> Удмуртской Республики от 17 сентября 2007 года № 53</w:t>
      </w:r>
      <w:r w:rsidR="00032216" w:rsidRPr="003C34C0">
        <w:rPr>
          <w:rFonts w:ascii="Times New Roman" w:hAnsi="Times New Roman" w:cs="Times New Roman"/>
          <w:sz w:val="28"/>
          <w:szCs w:val="28"/>
        </w:rPr>
        <w:t xml:space="preserve">-РЗ </w:t>
      </w:r>
      <w:r w:rsidR="000143A0" w:rsidRPr="003C34C0">
        <w:rPr>
          <w:rFonts w:ascii="Times New Roman" w:hAnsi="Times New Roman" w:cs="Times New Roman"/>
          <w:sz w:val="28"/>
          <w:szCs w:val="28"/>
        </w:rPr>
        <w:t>«О</w:t>
      </w:r>
      <w:r w:rsidR="00152E69" w:rsidRPr="003C34C0">
        <w:rPr>
          <w:rFonts w:ascii="Times New Roman" w:hAnsi="Times New Roman" w:cs="Times New Roman"/>
          <w:sz w:val="28"/>
          <w:szCs w:val="28"/>
        </w:rPr>
        <w:t>б</w:t>
      </w:r>
      <w:r w:rsidR="000143A0" w:rsidRPr="003C34C0">
        <w:rPr>
          <w:rFonts w:ascii="Times New Roman" w:hAnsi="Times New Roman" w:cs="Times New Roman"/>
          <w:sz w:val="28"/>
          <w:szCs w:val="28"/>
        </w:rPr>
        <w:t xml:space="preserve"> </w:t>
      </w:r>
      <w:r w:rsidR="00152E69" w:rsidRPr="003C34C0">
        <w:rPr>
          <w:rFonts w:ascii="Times New Roman" w:hAnsi="Times New Roman" w:cs="Times New Roman"/>
          <w:sz w:val="28"/>
          <w:szCs w:val="28"/>
        </w:rPr>
        <w:t>административных комиссиях в Удмуртской Республике»</w:t>
      </w:r>
      <w:r w:rsidR="00032216" w:rsidRPr="003C34C0">
        <w:rPr>
          <w:rFonts w:ascii="Times New Roman" w:hAnsi="Times New Roman" w:cs="Times New Roman"/>
          <w:sz w:val="28"/>
          <w:szCs w:val="28"/>
        </w:rPr>
        <w:t xml:space="preserve"> (</w:t>
      </w:r>
      <w:r w:rsidR="00A220A9" w:rsidRPr="003C34C0">
        <w:rPr>
          <w:rFonts w:ascii="Times New Roman" w:hAnsi="Times New Roman" w:cs="Times New Roman"/>
          <w:sz w:val="28"/>
          <w:szCs w:val="28"/>
        </w:rPr>
        <w:t xml:space="preserve">Собрание законодательства Удмуртской Республики, 2007, N 14; Известия Удмуртской Республики, 2011, 18 октября; Официальный сайт Главы Удмуртской Республики и Правительства Удмуртской Республики (www.udmurt.ru), 17.03.2015, </w:t>
      </w:r>
      <w:r w:rsidR="00A220A9" w:rsidRPr="0056429D">
        <w:rPr>
          <w:rFonts w:ascii="Times New Roman" w:hAnsi="Times New Roman" w:cs="Times New Roman"/>
          <w:sz w:val="28"/>
          <w:szCs w:val="28"/>
        </w:rPr>
        <w:t xml:space="preserve">N02170320150472; </w:t>
      </w:r>
      <w:r w:rsidR="0056429D" w:rsidRPr="0056429D">
        <w:rPr>
          <w:rFonts w:ascii="Times New Roman" w:hAnsi="Times New Roman" w:cs="Times New Roman"/>
          <w:sz w:val="28"/>
          <w:szCs w:val="28"/>
        </w:rPr>
        <w:t xml:space="preserve">23.12.2015, № 02231220152604 </w:t>
      </w:r>
      <w:r w:rsidR="00A220A9" w:rsidRPr="0056429D">
        <w:rPr>
          <w:rFonts w:ascii="Times New Roman" w:hAnsi="Times New Roman" w:cs="Times New Roman"/>
          <w:color w:val="222222"/>
          <w:sz w:val="28"/>
          <w:szCs w:val="28"/>
        </w:rPr>
        <w:t>30</w:t>
      </w:r>
      <w:r w:rsidR="00A220A9" w:rsidRPr="003C34C0">
        <w:rPr>
          <w:rFonts w:ascii="Times New Roman" w:hAnsi="Times New Roman" w:cs="Times New Roman"/>
          <w:color w:val="222222"/>
          <w:sz w:val="28"/>
          <w:szCs w:val="28"/>
        </w:rPr>
        <w:t>.12.2019, №02301220192610</w:t>
      </w:r>
      <w:r w:rsidR="00A220A9" w:rsidRPr="003C34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671C8C" w:rsidRPr="003C3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изменения:</w:t>
      </w:r>
    </w:p>
    <w:p w:rsidR="00865BD1" w:rsidRPr="00865BD1" w:rsidRDefault="0057293F" w:rsidP="00CC343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5BD1">
        <w:rPr>
          <w:rFonts w:ascii="Times New Roman" w:hAnsi="Times New Roman" w:cs="Times New Roman"/>
          <w:sz w:val="28"/>
          <w:szCs w:val="28"/>
        </w:rPr>
        <w:t>1)</w:t>
      </w:r>
      <w:r w:rsidR="00032216" w:rsidRPr="00865BD1">
        <w:rPr>
          <w:rFonts w:ascii="Times New Roman" w:hAnsi="Times New Roman" w:cs="Times New Roman"/>
          <w:sz w:val="28"/>
          <w:szCs w:val="28"/>
        </w:rPr>
        <w:t xml:space="preserve"> </w:t>
      </w:r>
      <w:r w:rsidR="00865BD1" w:rsidRPr="00865BD1">
        <w:rPr>
          <w:rFonts w:ascii="Times New Roman" w:hAnsi="Times New Roman" w:cs="Times New Roman"/>
          <w:sz w:val="28"/>
          <w:szCs w:val="28"/>
        </w:rPr>
        <w:t>в статье 5:</w:t>
      </w:r>
    </w:p>
    <w:p w:rsidR="00865BD1" w:rsidRDefault="00865BD1" w:rsidP="00CC343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5BD1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65BD1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5BD1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слова «в ко</w:t>
      </w:r>
      <w:r w:rsidR="0056429D">
        <w:rPr>
          <w:rFonts w:ascii="Times New Roman" w:hAnsi="Times New Roman" w:cs="Times New Roman"/>
          <w:sz w:val="28"/>
          <w:szCs w:val="28"/>
        </w:rPr>
        <w:t>личестве 5-9 человек» заменить словами «в количестве «7-12 человек»;</w:t>
      </w:r>
    </w:p>
    <w:p w:rsidR="00647B5A" w:rsidRDefault="00865BD1" w:rsidP="00EE63E2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47B5A">
        <w:rPr>
          <w:rFonts w:ascii="Times New Roman" w:hAnsi="Times New Roman" w:cs="Times New Roman"/>
          <w:sz w:val="28"/>
          <w:szCs w:val="28"/>
        </w:rPr>
        <w:t xml:space="preserve"> </w:t>
      </w:r>
      <w:r w:rsidR="00EE63E2">
        <w:rPr>
          <w:rFonts w:ascii="Times New Roman" w:hAnsi="Times New Roman" w:cs="Times New Roman"/>
          <w:sz w:val="28"/>
          <w:szCs w:val="28"/>
        </w:rPr>
        <w:t>в части 2 слова «секретаря комиссии» заменить словами «ответственного секретаря комиссии»</w:t>
      </w:r>
    </w:p>
    <w:p w:rsidR="00EE63E2" w:rsidRDefault="008477F7" w:rsidP="00EE63E2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статью 7 изложить в следующей редакции:</w:t>
      </w:r>
    </w:p>
    <w:p w:rsidR="008477F7" w:rsidRPr="00973E7C" w:rsidRDefault="008477F7" w:rsidP="00EE63E2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3E7C">
        <w:rPr>
          <w:rFonts w:ascii="Times New Roman" w:hAnsi="Times New Roman" w:cs="Times New Roman"/>
          <w:sz w:val="28"/>
          <w:szCs w:val="28"/>
        </w:rPr>
        <w:t xml:space="preserve">«Статья 7. Досрочное прекращение полномочий </w:t>
      </w:r>
      <w:r w:rsidR="00973E7C" w:rsidRPr="00973E7C">
        <w:rPr>
          <w:rFonts w:ascii="Times New Roman" w:hAnsi="Times New Roman" w:cs="Times New Roman"/>
          <w:sz w:val="28"/>
          <w:szCs w:val="28"/>
        </w:rPr>
        <w:t>председателя, заместителя председателя, ответственного секретаря,</w:t>
      </w:r>
      <w:r w:rsidR="00973E7C">
        <w:rPr>
          <w:rFonts w:ascii="Times New Roman" w:hAnsi="Times New Roman" w:cs="Times New Roman"/>
          <w:sz w:val="28"/>
          <w:szCs w:val="28"/>
        </w:rPr>
        <w:t xml:space="preserve"> </w:t>
      </w:r>
      <w:r w:rsidRPr="00973E7C">
        <w:rPr>
          <w:rFonts w:ascii="Times New Roman" w:hAnsi="Times New Roman" w:cs="Times New Roman"/>
          <w:sz w:val="28"/>
          <w:szCs w:val="28"/>
        </w:rPr>
        <w:t>члена административной комиссии</w:t>
      </w:r>
    </w:p>
    <w:p w:rsidR="008477F7" w:rsidRDefault="008477F7" w:rsidP="00EE63E2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477F7" w:rsidRDefault="008477F7" w:rsidP="008477F7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>Полномочия председателя, заместителя председателя, ответственного секретаря, члена административной комиссии прекращаются при наличии одного из следующих оснований:</w:t>
      </w:r>
    </w:p>
    <w:p w:rsidR="00CA401D" w:rsidRDefault="008477F7" w:rsidP="00CA401D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подача письменного заявления о прекращении полномочий председателя комиссии (заместителя председателя, ответственного секретаря или члена </w:t>
      </w:r>
      <w:r w:rsidR="00CA401D">
        <w:rPr>
          <w:rFonts w:eastAsiaTheme="minorHAnsi"/>
          <w:sz w:val="28"/>
          <w:szCs w:val="28"/>
          <w:lang w:eastAsia="en-US"/>
        </w:rPr>
        <w:t>административной комиссии);</w:t>
      </w:r>
    </w:p>
    <w:p w:rsidR="002250BE" w:rsidRDefault="00973E7C" w:rsidP="002250BE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признание председателя к</w:t>
      </w:r>
      <w:r w:rsidR="008477F7">
        <w:rPr>
          <w:rFonts w:eastAsiaTheme="minorHAnsi"/>
          <w:sz w:val="28"/>
          <w:szCs w:val="28"/>
          <w:lang w:eastAsia="en-US"/>
        </w:rPr>
        <w:t>омиссии (заместителя председателя, ответственного секретаря или члена</w:t>
      </w:r>
      <w:r w:rsidR="002250BE">
        <w:rPr>
          <w:rFonts w:eastAsiaTheme="minorHAnsi"/>
          <w:sz w:val="28"/>
          <w:szCs w:val="28"/>
          <w:lang w:eastAsia="en-US"/>
        </w:rPr>
        <w:t xml:space="preserve"> административной к</w:t>
      </w:r>
      <w:r w:rsidR="008477F7">
        <w:rPr>
          <w:rFonts w:eastAsiaTheme="minorHAnsi"/>
          <w:sz w:val="28"/>
          <w:szCs w:val="28"/>
          <w:lang w:eastAsia="en-US"/>
        </w:rPr>
        <w:t xml:space="preserve">омиссии) решением </w:t>
      </w:r>
      <w:r w:rsidR="008477F7">
        <w:rPr>
          <w:rFonts w:eastAsiaTheme="minorHAnsi"/>
          <w:sz w:val="28"/>
          <w:szCs w:val="28"/>
          <w:lang w:eastAsia="en-US"/>
        </w:rPr>
        <w:lastRenderedPageBreak/>
        <w:t>суда, вступившим в законную силу, недееспособным, ограниченно дееспособным, безвестно отсутствующим или умершим;</w:t>
      </w:r>
    </w:p>
    <w:p w:rsidR="00973E7C" w:rsidRDefault="008477F7" w:rsidP="00973E7C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п</w:t>
      </w:r>
      <w:r w:rsidR="00973E7C">
        <w:rPr>
          <w:rFonts w:eastAsiaTheme="minorHAnsi"/>
          <w:sz w:val="28"/>
          <w:szCs w:val="28"/>
          <w:lang w:eastAsia="en-US"/>
        </w:rPr>
        <w:t>рекращение полномочий административной комиссии;</w:t>
      </w:r>
    </w:p>
    <w:p w:rsidR="00973E7C" w:rsidRDefault="00973E7C" w:rsidP="00973E7C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увольнение председателя</w:t>
      </w:r>
      <w:r w:rsidR="008477F7">
        <w:rPr>
          <w:rFonts w:eastAsiaTheme="minorHAnsi"/>
          <w:sz w:val="28"/>
          <w:szCs w:val="28"/>
          <w:lang w:eastAsia="en-US"/>
        </w:rPr>
        <w:t>, заместителя председателя, ответственного секретаря или члена</w:t>
      </w:r>
      <w:r w:rsidR="002250BE">
        <w:rPr>
          <w:rFonts w:eastAsiaTheme="minorHAnsi"/>
          <w:sz w:val="28"/>
          <w:szCs w:val="28"/>
          <w:lang w:eastAsia="en-US"/>
        </w:rPr>
        <w:t xml:space="preserve"> административной к</w:t>
      </w:r>
      <w:r w:rsidR="008477F7">
        <w:rPr>
          <w:rFonts w:eastAsiaTheme="minorHAnsi"/>
          <w:sz w:val="28"/>
          <w:szCs w:val="28"/>
          <w:lang w:eastAsia="en-US"/>
        </w:rPr>
        <w:t>омиссии с занимаемой должности</w:t>
      </w:r>
      <w:r>
        <w:rPr>
          <w:rFonts w:eastAsiaTheme="minorHAnsi"/>
          <w:sz w:val="28"/>
          <w:szCs w:val="28"/>
          <w:lang w:eastAsia="en-US"/>
        </w:rPr>
        <w:t>,</w:t>
      </w:r>
      <w:r w:rsidR="008477F7">
        <w:rPr>
          <w:rFonts w:eastAsiaTheme="minorHAnsi"/>
          <w:sz w:val="28"/>
          <w:szCs w:val="28"/>
          <w:lang w:eastAsia="en-US"/>
        </w:rPr>
        <w:t xml:space="preserve"> в </w:t>
      </w:r>
      <w:r>
        <w:rPr>
          <w:rFonts w:eastAsiaTheme="minorHAnsi"/>
          <w:sz w:val="28"/>
          <w:szCs w:val="28"/>
          <w:lang w:eastAsia="en-US"/>
        </w:rPr>
        <w:t>связи с которой он был назначен в состав административной комиссии;</w:t>
      </w:r>
    </w:p>
    <w:p w:rsidR="008477F7" w:rsidRDefault="00777452" w:rsidP="00973E7C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отзыв (замена) председателя</w:t>
      </w:r>
      <w:r w:rsidR="008477F7">
        <w:rPr>
          <w:rFonts w:eastAsiaTheme="minorHAnsi"/>
          <w:sz w:val="28"/>
          <w:szCs w:val="28"/>
          <w:lang w:eastAsia="en-US"/>
        </w:rPr>
        <w:t>, заместителя председателя, отве</w:t>
      </w:r>
      <w:r w:rsidR="00973E7C">
        <w:rPr>
          <w:rFonts w:eastAsiaTheme="minorHAnsi"/>
          <w:sz w:val="28"/>
          <w:szCs w:val="28"/>
          <w:lang w:eastAsia="en-US"/>
        </w:rPr>
        <w:t xml:space="preserve">тственного секретаря или члена административной </w:t>
      </w:r>
      <w:r>
        <w:rPr>
          <w:rFonts w:eastAsiaTheme="minorHAnsi"/>
          <w:sz w:val="28"/>
          <w:szCs w:val="28"/>
          <w:lang w:eastAsia="en-US"/>
        </w:rPr>
        <w:t>к</w:t>
      </w:r>
      <w:r w:rsidR="008477F7">
        <w:rPr>
          <w:rFonts w:eastAsiaTheme="minorHAnsi"/>
          <w:sz w:val="28"/>
          <w:szCs w:val="28"/>
          <w:lang w:eastAsia="en-US"/>
        </w:rPr>
        <w:t>омиссии по решению руководителя органа</w:t>
      </w:r>
      <w:r>
        <w:rPr>
          <w:rFonts w:eastAsiaTheme="minorHAnsi"/>
          <w:sz w:val="28"/>
          <w:szCs w:val="28"/>
          <w:lang w:eastAsia="en-US"/>
        </w:rPr>
        <w:t xml:space="preserve"> (организации)</w:t>
      </w:r>
      <w:r w:rsidR="008477F7">
        <w:rPr>
          <w:rFonts w:eastAsiaTheme="minorHAnsi"/>
          <w:sz w:val="28"/>
          <w:szCs w:val="28"/>
          <w:lang w:eastAsia="en-US"/>
        </w:rPr>
        <w:t xml:space="preserve"> от которого указанное лицо было включено (делегировано) в состав </w:t>
      </w:r>
      <w:r>
        <w:rPr>
          <w:rFonts w:eastAsiaTheme="minorHAnsi"/>
          <w:sz w:val="28"/>
          <w:szCs w:val="28"/>
          <w:lang w:eastAsia="en-US"/>
        </w:rPr>
        <w:t>административной к</w:t>
      </w:r>
      <w:r w:rsidR="008477F7">
        <w:rPr>
          <w:rFonts w:eastAsiaTheme="minorHAnsi"/>
          <w:sz w:val="28"/>
          <w:szCs w:val="28"/>
          <w:lang w:eastAsia="en-US"/>
        </w:rPr>
        <w:t>омиссии;</w:t>
      </w:r>
    </w:p>
    <w:p w:rsidR="00777452" w:rsidRDefault="00777452" w:rsidP="00777452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вступление в законную силу обвинительного приговора суда в отношении председателя, заместителя председателя, ответственного секретаря или члена административной комиссии;</w:t>
      </w:r>
    </w:p>
    <w:p w:rsidR="00777452" w:rsidRDefault="00777452" w:rsidP="00777452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8477F7">
        <w:rPr>
          <w:rFonts w:eastAsiaTheme="minorHAnsi"/>
          <w:sz w:val="28"/>
          <w:szCs w:val="28"/>
          <w:lang w:eastAsia="en-US"/>
        </w:rPr>
        <w:t>) систематическое неисполнение или ненадлежащее и</w:t>
      </w:r>
      <w:r>
        <w:rPr>
          <w:rFonts w:eastAsiaTheme="minorHAnsi"/>
          <w:sz w:val="28"/>
          <w:szCs w:val="28"/>
          <w:lang w:eastAsia="en-US"/>
        </w:rPr>
        <w:t>сполнение председателем</w:t>
      </w:r>
      <w:r w:rsidR="008477F7">
        <w:rPr>
          <w:rFonts w:eastAsiaTheme="minorHAnsi"/>
          <w:sz w:val="28"/>
          <w:szCs w:val="28"/>
          <w:lang w:eastAsia="en-US"/>
        </w:rPr>
        <w:t xml:space="preserve">, заместителем председателя, ответственным секретарем или членом </w:t>
      </w:r>
      <w:r>
        <w:rPr>
          <w:rFonts w:eastAsiaTheme="minorHAnsi"/>
          <w:sz w:val="28"/>
          <w:szCs w:val="28"/>
          <w:lang w:eastAsia="en-US"/>
        </w:rPr>
        <w:t>административной к</w:t>
      </w:r>
      <w:r w:rsidR="008477F7">
        <w:rPr>
          <w:rFonts w:eastAsiaTheme="minorHAnsi"/>
          <w:sz w:val="28"/>
          <w:szCs w:val="28"/>
          <w:lang w:eastAsia="en-US"/>
        </w:rPr>
        <w:t>омиссии своих полномочий;</w:t>
      </w:r>
    </w:p>
    <w:p w:rsidR="00AD6E24" w:rsidRDefault="00777452" w:rsidP="00AD6E2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8477F7">
        <w:rPr>
          <w:rFonts w:eastAsiaTheme="minorHAnsi"/>
          <w:sz w:val="28"/>
          <w:szCs w:val="28"/>
          <w:lang w:eastAsia="en-US"/>
        </w:rPr>
        <w:t>) по факту смерти.</w:t>
      </w:r>
    </w:p>
    <w:p w:rsidR="00AD6E24" w:rsidRDefault="00AD6E24" w:rsidP="00AD6E2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При прекращении полномочий председатель комиссии (заместитель председателя, ответственный секретарь или член административной комиссии) исключаются из ее состава, за исключением прекращения полномочий в соответствии с 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</w:t>
        </w:r>
      </w:hyperlink>
      <w:r>
        <w:rPr>
          <w:rFonts w:eastAsiaTheme="minorHAnsi"/>
          <w:sz w:val="28"/>
          <w:szCs w:val="28"/>
          <w:lang w:eastAsia="en-US"/>
        </w:rPr>
        <w:t xml:space="preserve"> 3 настоящего Положения.</w:t>
      </w:r>
    </w:p>
    <w:p w:rsidR="00E304A0" w:rsidRDefault="00AD6E24" w:rsidP="00E304A0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Председатель комиссии несет персональную ответственность за организацию работы административной комиссии и представление отчетности о показателях ее деятельности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C56F87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DE5F94" w:rsidRPr="00E304A0" w:rsidRDefault="00E304A0" w:rsidP="00E304A0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2B3E1E">
        <w:rPr>
          <w:sz w:val="28"/>
          <w:szCs w:val="28"/>
        </w:rPr>
        <w:t xml:space="preserve">) </w:t>
      </w:r>
      <w:r w:rsidR="00C723C2">
        <w:rPr>
          <w:sz w:val="28"/>
          <w:szCs w:val="28"/>
        </w:rPr>
        <w:t>дополнить статьей 9.1 следующего содержания:</w:t>
      </w:r>
    </w:p>
    <w:p w:rsidR="00C723C2" w:rsidRDefault="00C723C2" w:rsidP="00CC343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9.1 Обеспечение деятельности административной комиссии</w:t>
      </w:r>
    </w:p>
    <w:p w:rsidR="00C723C2" w:rsidRDefault="00C723C2" w:rsidP="00C723C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723C2" w:rsidRDefault="00C723C2" w:rsidP="00C723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Организационно-техническое, правовое, кадровое, информационное, документационное и материально-техническое обеспечение деятельности административной комиссии осуществляется органами местного самоуправления в Удмуртской Республике за счет субвенций, предоставляемых из бюджета Удмуртской Республики, и передаваемых материальных сре</w:t>
      </w:r>
      <w:proofErr w:type="gramStart"/>
      <w:r>
        <w:rPr>
          <w:rFonts w:eastAsiaTheme="minorHAnsi"/>
          <w:sz w:val="28"/>
          <w:szCs w:val="28"/>
          <w:lang w:eastAsia="en-US"/>
        </w:rPr>
        <w:t>дств в с</w:t>
      </w:r>
      <w:proofErr w:type="gramEnd"/>
      <w:r>
        <w:rPr>
          <w:rFonts w:eastAsiaTheme="minorHAnsi"/>
          <w:sz w:val="28"/>
          <w:szCs w:val="28"/>
          <w:lang w:eastAsia="en-US"/>
        </w:rPr>
        <w:t>оответствии с настоящим законом.</w:t>
      </w:r>
    </w:p>
    <w:p w:rsidR="00C723C2" w:rsidRDefault="00C723C2" w:rsidP="00C723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Органы местного самоуправления в Удмуртской Республике для обеспечения деятельности</w:t>
      </w:r>
      <w:r w:rsidR="00E304A0">
        <w:rPr>
          <w:rFonts w:eastAsiaTheme="minorHAnsi"/>
          <w:sz w:val="28"/>
          <w:szCs w:val="28"/>
          <w:lang w:eastAsia="en-US"/>
        </w:rPr>
        <w:t xml:space="preserve"> административной к</w:t>
      </w:r>
      <w:r>
        <w:rPr>
          <w:rFonts w:eastAsiaTheme="minorHAnsi"/>
          <w:sz w:val="28"/>
          <w:szCs w:val="28"/>
          <w:lang w:eastAsia="en-US"/>
        </w:rPr>
        <w:t>омиссии вправе дополнительно использовать собственные финансовые средства и материальные ресурсы в случаях и порядке, предусмотренных уставом муниципального образования.</w:t>
      </w:r>
    </w:p>
    <w:p w:rsidR="00C723C2" w:rsidRDefault="00C723C2" w:rsidP="00C723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Для обеспечения деятельности административной комиссии органы местного самоуправления в Удмуртской Республике могут создавать отделы или другие структурные подразделения в составе органа местного самоуправления в Удмуртской Республике.</w:t>
      </w:r>
    </w:p>
    <w:p w:rsidR="00C723C2" w:rsidRDefault="004E270C" w:rsidP="00C723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C723C2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Административная к</w:t>
      </w:r>
      <w:r w:rsidR="00C723C2">
        <w:rPr>
          <w:rFonts w:eastAsiaTheme="minorHAnsi"/>
          <w:sz w:val="28"/>
          <w:szCs w:val="28"/>
          <w:lang w:eastAsia="en-US"/>
        </w:rPr>
        <w:t>омиссия имеет бланк и печать со своим наименованием</w:t>
      </w:r>
      <w:proofErr w:type="gramStart"/>
      <w:r w:rsidR="00C723C2">
        <w:rPr>
          <w:rFonts w:eastAsiaTheme="minorHAnsi"/>
          <w:sz w:val="28"/>
          <w:szCs w:val="28"/>
          <w:lang w:eastAsia="en-US"/>
        </w:rPr>
        <w:t>.</w:t>
      </w:r>
      <w:r w:rsidR="00C56F87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C56F87" w:rsidRDefault="00C56F87" w:rsidP="00C56F8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приложение изложить в следующей редакции:</w:t>
      </w:r>
    </w:p>
    <w:p w:rsidR="00C56F87" w:rsidRDefault="00C56F87" w:rsidP="00C56F8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56F87" w:rsidRDefault="00C56F87" w:rsidP="00C56F87">
      <w:pPr>
        <w:pStyle w:val="ConsPlusNormal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субвенций бюджетам муниципальных образований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</w:t>
      </w:r>
    </w:p>
    <w:p w:rsidR="00C56F87" w:rsidRDefault="00C56F87" w:rsidP="00C56F8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56F87" w:rsidRDefault="00C56F87" w:rsidP="00C56F8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Объем</w:t>
      </w:r>
      <w:r w:rsidRPr="00962D6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субвенций, выделяемых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комиссий, рассчитывается для каждого муниципального образования и определяется по формуле:</w:t>
      </w:r>
    </w:p>
    <w:p w:rsidR="00C56F87" w:rsidRPr="00C56F87" w:rsidRDefault="00C56F87" w:rsidP="00C56F8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C56F87" w:rsidRDefault="00C56F87" w:rsidP="00C56F8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position w:val="-11"/>
        </w:rPr>
        <w:drawing>
          <wp:inline distT="0" distB="0" distL="0" distR="0">
            <wp:extent cx="1757045" cy="3181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F87" w:rsidRPr="00C56F87" w:rsidRDefault="00C56F87" w:rsidP="00C56F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56F87" w:rsidRDefault="00C56F87" w:rsidP="00C56F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C56F87" w:rsidRDefault="00C56F87" w:rsidP="00C56F8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Ci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объем субвенций i-</w:t>
      </w:r>
      <w:proofErr w:type="spellStart"/>
      <w:r>
        <w:rPr>
          <w:rFonts w:eastAsiaTheme="minorHAnsi"/>
          <w:sz w:val="28"/>
          <w:szCs w:val="28"/>
          <w:lang w:eastAsia="en-US"/>
        </w:rPr>
        <w:t>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муниципальному образованию для осуществления отдельных государственных полномочий (тыс. рублей в год);</w:t>
      </w:r>
    </w:p>
    <w:p w:rsidR="00C56F87" w:rsidRDefault="00C56F87" w:rsidP="00C56F8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N - расчетный показатель по текущим расходам на содержание специалиста - члена административной комиссии, исполняющего свои полномочия на профессиональной постоянной основе, установле</w:t>
      </w:r>
      <w:r w:rsidR="00CB69D1">
        <w:rPr>
          <w:rFonts w:eastAsiaTheme="minorHAnsi"/>
          <w:sz w:val="28"/>
          <w:szCs w:val="28"/>
          <w:lang w:eastAsia="en-US"/>
        </w:rPr>
        <w:t>нный Правительством Удмуртской Р</w:t>
      </w:r>
      <w:r>
        <w:rPr>
          <w:rFonts w:eastAsiaTheme="minorHAnsi"/>
          <w:sz w:val="28"/>
          <w:szCs w:val="28"/>
          <w:lang w:eastAsia="en-US"/>
        </w:rPr>
        <w:t>еспублики;</w:t>
      </w:r>
    </w:p>
    <w:p w:rsidR="00C56F87" w:rsidRDefault="00C56F87" w:rsidP="00C56F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56F87" w:rsidRDefault="00C56F87" w:rsidP="00C56F8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Ч</w:t>
      </w:r>
      <w:proofErr w:type="gramStart"/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 xml:space="preserve"> – расчетная численность специалистов – членов административной комиссии, исполняющих свои полномочия на профессиональной постоянной основе</w:t>
      </w:r>
      <w:r w:rsidR="00CB69D1">
        <w:rPr>
          <w:rFonts w:eastAsiaTheme="minorHAnsi"/>
          <w:sz w:val="28"/>
          <w:szCs w:val="28"/>
          <w:lang w:eastAsia="en-US"/>
        </w:rPr>
        <w:t>, установленная Правительством Удмуртской Республики;</w:t>
      </w:r>
    </w:p>
    <w:p w:rsidR="00C56F87" w:rsidRDefault="00C56F87" w:rsidP="00C56F8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C56F87" w:rsidRPr="000344F7" w:rsidRDefault="00C56F87" w:rsidP="005043F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en-US" w:eastAsia="en-US"/>
        </w:rPr>
        <w:t>K</w:t>
      </w:r>
      <w:r w:rsidRPr="003E7C92">
        <w:rPr>
          <w:rFonts w:eastAsiaTheme="minorHAnsi"/>
          <w:sz w:val="16"/>
          <w:szCs w:val="16"/>
          <w:lang w:eastAsia="en-US"/>
        </w:rPr>
        <w:t>фот</w:t>
      </w:r>
      <w:r>
        <w:rPr>
          <w:rFonts w:eastAsiaTheme="minorHAnsi"/>
          <w:sz w:val="16"/>
          <w:szCs w:val="16"/>
          <w:lang w:eastAsia="en-US"/>
        </w:rPr>
        <w:t xml:space="preserve"> </w:t>
      </w:r>
      <w:proofErr w:type="gramStart"/>
      <w:r>
        <w:rPr>
          <w:rFonts w:eastAsiaTheme="minorHAnsi"/>
          <w:sz w:val="16"/>
          <w:szCs w:val="16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 расходы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 оплату труда (с учетом начислений на заработную плату)</w:t>
      </w:r>
      <w:r w:rsidR="00CB69D1">
        <w:rPr>
          <w:rFonts w:eastAsiaTheme="minorHAnsi"/>
          <w:sz w:val="28"/>
          <w:szCs w:val="28"/>
          <w:lang w:eastAsia="en-US"/>
        </w:rPr>
        <w:t xml:space="preserve"> на расчетную численность (</w:t>
      </w:r>
      <w:proofErr w:type="spellStart"/>
      <w:r w:rsidR="00CB69D1">
        <w:rPr>
          <w:rFonts w:eastAsiaTheme="minorHAnsi"/>
          <w:sz w:val="28"/>
          <w:szCs w:val="28"/>
          <w:lang w:eastAsia="en-US"/>
        </w:rPr>
        <w:t>Ч</w:t>
      </w:r>
      <w:r w:rsidR="00CB69D1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="00CB69D1">
        <w:rPr>
          <w:rFonts w:eastAsiaTheme="minorHAnsi"/>
          <w:sz w:val="28"/>
          <w:szCs w:val="28"/>
          <w:lang w:eastAsia="en-US"/>
        </w:rPr>
        <w:t>) специалистов</w:t>
      </w:r>
      <w:r>
        <w:rPr>
          <w:rFonts w:eastAsiaTheme="minorHAnsi"/>
          <w:sz w:val="28"/>
          <w:szCs w:val="28"/>
          <w:lang w:eastAsia="en-US"/>
        </w:rPr>
        <w:t xml:space="preserve"> - </w:t>
      </w:r>
      <w:r w:rsidR="00CB69D1">
        <w:rPr>
          <w:rFonts w:eastAsiaTheme="minorHAnsi"/>
          <w:sz w:val="28"/>
          <w:szCs w:val="28"/>
          <w:lang w:eastAsia="en-US"/>
        </w:rPr>
        <w:t>членов</w:t>
      </w:r>
      <w:r>
        <w:rPr>
          <w:rFonts w:eastAsiaTheme="minorHAnsi"/>
          <w:sz w:val="28"/>
          <w:szCs w:val="28"/>
          <w:lang w:eastAsia="en-US"/>
        </w:rPr>
        <w:t xml:space="preserve"> административной комиссии</w:t>
      </w:r>
      <w:r w:rsidR="00CB69D1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B69D1">
        <w:rPr>
          <w:rFonts w:eastAsiaTheme="minorHAnsi"/>
          <w:sz w:val="28"/>
          <w:szCs w:val="28"/>
          <w:lang w:eastAsia="en-US"/>
        </w:rPr>
        <w:t xml:space="preserve">исполняющих полномочия на профессиональной постоянной основе, </w:t>
      </w:r>
      <w:r>
        <w:rPr>
          <w:rFonts w:eastAsiaTheme="minorHAnsi"/>
          <w:sz w:val="28"/>
          <w:szCs w:val="28"/>
          <w:lang w:eastAsia="en-US"/>
        </w:rPr>
        <w:t>в i-м муниципальном образовании, рассчитанные в соответствии с нормативными правовыми актами Российской Федерации и Удмуртской Республики по оплате труда муниципальных служащих.</w:t>
      </w:r>
      <w:r w:rsidR="00CB69D1">
        <w:rPr>
          <w:rFonts w:eastAsiaTheme="minorHAnsi"/>
          <w:sz w:val="28"/>
          <w:szCs w:val="28"/>
          <w:lang w:eastAsia="en-US"/>
        </w:rPr>
        <w:t>».</w:t>
      </w:r>
    </w:p>
    <w:p w:rsidR="00C56F87" w:rsidRDefault="00C56F87" w:rsidP="00C723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032216" w:rsidRPr="003C34C0" w:rsidRDefault="00032216" w:rsidP="007D0A54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3C34C0">
        <w:rPr>
          <w:b/>
          <w:sz w:val="28"/>
          <w:szCs w:val="28"/>
        </w:rPr>
        <w:t>Статья 2</w:t>
      </w:r>
    </w:p>
    <w:p w:rsidR="00032216" w:rsidRDefault="00032216" w:rsidP="00032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34C0">
        <w:rPr>
          <w:sz w:val="28"/>
          <w:szCs w:val="28"/>
        </w:rPr>
        <w:t>Настоящий Закон в</w:t>
      </w:r>
      <w:r w:rsidR="00671C8C" w:rsidRPr="003C34C0">
        <w:rPr>
          <w:sz w:val="28"/>
          <w:szCs w:val="28"/>
        </w:rPr>
        <w:t>ступает в силу</w:t>
      </w:r>
      <w:r w:rsidRPr="003C34C0">
        <w:rPr>
          <w:sz w:val="28"/>
          <w:szCs w:val="28"/>
        </w:rPr>
        <w:t xml:space="preserve"> после его официального опубликования.</w:t>
      </w:r>
    </w:p>
    <w:p w:rsidR="00032216" w:rsidRPr="003C34C0" w:rsidRDefault="00032216" w:rsidP="00032216">
      <w:pPr>
        <w:rPr>
          <w:sz w:val="28"/>
          <w:szCs w:val="28"/>
        </w:rPr>
      </w:pPr>
    </w:p>
    <w:p w:rsidR="00032216" w:rsidRPr="003C34C0" w:rsidRDefault="00032216" w:rsidP="00032216">
      <w:pPr>
        <w:ind w:right="-1"/>
        <w:contextualSpacing/>
        <w:rPr>
          <w:b/>
          <w:sz w:val="28"/>
          <w:szCs w:val="28"/>
        </w:rPr>
      </w:pPr>
      <w:r w:rsidRPr="003C34C0">
        <w:rPr>
          <w:b/>
          <w:sz w:val="28"/>
          <w:szCs w:val="28"/>
        </w:rPr>
        <w:t>Глава Удмуртской Республики</w:t>
      </w:r>
      <w:r w:rsidRPr="003C34C0">
        <w:rPr>
          <w:b/>
          <w:sz w:val="28"/>
          <w:szCs w:val="28"/>
        </w:rPr>
        <w:tab/>
      </w:r>
      <w:r w:rsidRPr="003C34C0">
        <w:rPr>
          <w:b/>
          <w:sz w:val="28"/>
          <w:szCs w:val="28"/>
        </w:rPr>
        <w:tab/>
      </w:r>
      <w:r w:rsidRPr="003C34C0">
        <w:rPr>
          <w:b/>
          <w:sz w:val="28"/>
          <w:szCs w:val="28"/>
        </w:rPr>
        <w:tab/>
      </w:r>
      <w:r w:rsidRPr="003C34C0">
        <w:rPr>
          <w:b/>
          <w:sz w:val="28"/>
          <w:szCs w:val="28"/>
        </w:rPr>
        <w:tab/>
      </w:r>
      <w:r w:rsidRPr="003C34C0">
        <w:rPr>
          <w:b/>
          <w:sz w:val="28"/>
          <w:szCs w:val="28"/>
        </w:rPr>
        <w:tab/>
        <w:t xml:space="preserve">А.В. </w:t>
      </w:r>
      <w:proofErr w:type="spellStart"/>
      <w:r w:rsidRPr="003C34C0">
        <w:rPr>
          <w:b/>
          <w:sz w:val="28"/>
          <w:szCs w:val="28"/>
        </w:rPr>
        <w:t>Бречалов</w:t>
      </w:r>
      <w:proofErr w:type="spellEnd"/>
    </w:p>
    <w:p w:rsidR="00032216" w:rsidRPr="003C34C0" w:rsidRDefault="00032216" w:rsidP="00032216">
      <w:pPr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>г. Ижевск</w:t>
      </w:r>
    </w:p>
    <w:p w:rsidR="00032216" w:rsidRPr="003C34C0" w:rsidRDefault="000344F7" w:rsidP="0003221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«___»_______2023</w:t>
      </w:r>
      <w:r w:rsidR="00032216" w:rsidRPr="003C34C0">
        <w:rPr>
          <w:sz w:val="28"/>
          <w:szCs w:val="28"/>
        </w:rPr>
        <w:t xml:space="preserve"> года</w:t>
      </w: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>№____</w:t>
      </w: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>Проект</w:t>
      </w:r>
      <w:r w:rsidR="006A779D">
        <w:rPr>
          <w:sz w:val="28"/>
          <w:szCs w:val="28"/>
        </w:rPr>
        <w:t xml:space="preserve"> закона</w:t>
      </w:r>
      <w:r w:rsidRPr="003C34C0">
        <w:rPr>
          <w:sz w:val="28"/>
          <w:szCs w:val="28"/>
        </w:rPr>
        <w:t xml:space="preserve"> вносит:</w:t>
      </w: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>Воткинская городская Дума</w:t>
      </w:r>
    </w:p>
    <w:p w:rsidR="00032216" w:rsidRPr="003C34C0" w:rsidRDefault="001C2E04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 xml:space="preserve">Решение от                 №     </w:t>
      </w:r>
      <w:r w:rsidR="00032216" w:rsidRPr="003C34C0">
        <w:rPr>
          <w:sz w:val="28"/>
          <w:szCs w:val="28"/>
        </w:rPr>
        <w:t>-РП</w:t>
      </w:r>
      <w:r w:rsidR="00032216" w:rsidRPr="003C34C0">
        <w:rPr>
          <w:sz w:val="28"/>
          <w:szCs w:val="28"/>
        </w:rPr>
        <w:tab/>
      </w:r>
      <w:r w:rsidR="00032216" w:rsidRPr="003C34C0">
        <w:rPr>
          <w:sz w:val="28"/>
          <w:szCs w:val="28"/>
        </w:rPr>
        <w:tab/>
      </w:r>
      <w:r w:rsidR="00032216" w:rsidRPr="003C34C0">
        <w:rPr>
          <w:sz w:val="28"/>
          <w:szCs w:val="28"/>
        </w:rPr>
        <w:tab/>
      </w:r>
      <w:r w:rsidR="00032216" w:rsidRPr="003C34C0">
        <w:rPr>
          <w:sz w:val="28"/>
          <w:szCs w:val="28"/>
        </w:rPr>
        <w:tab/>
      </w:r>
      <w:r w:rsidR="00032216" w:rsidRPr="003C34C0">
        <w:rPr>
          <w:sz w:val="28"/>
          <w:szCs w:val="28"/>
        </w:rPr>
        <w:tab/>
      </w:r>
      <w:r w:rsidR="00032216" w:rsidRPr="003C34C0">
        <w:rPr>
          <w:sz w:val="28"/>
          <w:szCs w:val="28"/>
        </w:rPr>
        <w:tab/>
      </w:r>
    </w:p>
    <w:p w:rsidR="00032216" w:rsidRPr="003C34C0" w:rsidRDefault="00032216" w:rsidP="00032216">
      <w:pPr>
        <w:autoSpaceDE w:val="0"/>
        <w:autoSpaceDN w:val="0"/>
        <w:adjustRightInd w:val="0"/>
        <w:rPr>
          <w:sz w:val="28"/>
          <w:szCs w:val="28"/>
        </w:rPr>
      </w:pPr>
      <w:r w:rsidRPr="003C34C0">
        <w:rPr>
          <w:sz w:val="28"/>
          <w:szCs w:val="28"/>
        </w:rPr>
        <w:t xml:space="preserve">Председатель </w:t>
      </w:r>
    </w:p>
    <w:p w:rsidR="00011239" w:rsidRDefault="00032216" w:rsidP="00032216">
      <w:pPr>
        <w:rPr>
          <w:sz w:val="28"/>
          <w:szCs w:val="28"/>
        </w:rPr>
      </w:pPr>
      <w:proofErr w:type="spellStart"/>
      <w:r w:rsidRPr="003C34C0">
        <w:rPr>
          <w:sz w:val="28"/>
          <w:szCs w:val="28"/>
        </w:rPr>
        <w:t>Воткинской</w:t>
      </w:r>
      <w:proofErr w:type="spellEnd"/>
      <w:r w:rsidRPr="003C34C0">
        <w:rPr>
          <w:sz w:val="28"/>
          <w:szCs w:val="28"/>
        </w:rPr>
        <w:t xml:space="preserve"> городской Думы</w:t>
      </w:r>
      <w:r w:rsidRPr="003C34C0">
        <w:rPr>
          <w:sz w:val="28"/>
          <w:szCs w:val="28"/>
        </w:rPr>
        <w:tab/>
      </w:r>
      <w:r w:rsidRPr="003C34C0">
        <w:rPr>
          <w:sz w:val="28"/>
          <w:szCs w:val="28"/>
        </w:rPr>
        <w:tab/>
      </w:r>
      <w:r w:rsidRPr="003C34C0">
        <w:rPr>
          <w:sz w:val="28"/>
          <w:szCs w:val="28"/>
        </w:rPr>
        <w:tab/>
      </w:r>
      <w:r w:rsidRPr="003C34C0">
        <w:rPr>
          <w:sz w:val="28"/>
          <w:szCs w:val="28"/>
        </w:rPr>
        <w:tab/>
      </w:r>
      <w:r w:rsidRPr="003C34C0">
        <w:rPr>
          <w:sz w:val="28"/>
          <w:szCs w:val="28"/>
        </w:rPr>
        <w:tab/>
      </w:r>
      <w:r w:rsidRPr="003C34C0">
        <w:rPr>
          <w:sz w:val="28"/>
          <w:szCs w:val="28"/>
        </w:rPr>
        <w:tab/>
      </w:r>
      <w:r w:rsidR="001C2E04" w:rsidRPr="003C34C0">
        <w:rPr>
          <w:sz w:val="28"/>
          <w:szCs w:val="28"/>
        </w:rPr>
        <w:t>А.Д. Пищиков</w:t>
      </w:r>
    </w:p>
    <w:p w:rsidR="005043F7" w:rsidRPr="003C34C0" w:rsidRDefault="005043F7" w:rsidP="00032216">
      <w:pPr>
        <w:rPr>
          <w:sz w:val="28"/>
          <w:szCs w:val="28"/>
        </w:rPr>
      </w:pPr>
    </w:p>
    <w:sectPr w:rsidR="005043F7" w:rsidRPr="003C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42"/>
    <w:rsid w:val="00011239"/>
    <w:rsid w:val="000143A0"/>
    <w:rsid w:val="00032216"/>
    <w:rsid w:val="000344F7"/>
    <w:rsid w:val="000356D2"/>
    <w:rsid w:val="00094245"/>
    <w:rsid w:val="000E3024"/>
    <w:rsid w:val="00152E69"/>
    <w:rsid w:val="001C2E04"/>
    <w:rsid w:val="002250BE"/>
    <w:rsid w:val="00285923"/>
    <w:rsid w:val="002B3E1E"/>
    <w:rsid w:val="003C34C0"/>
    <w:rsid w:val="003C4A23"/>
    <w:rsid w:val="003E7C92"/>
    <w:rsid w:val="004E261C"/>
    <w:rsid w:val="004E270C"/>
    <w:rsid w:val="005043F7"/>
    <w:rsid w:val="005069C3"/>
    <w:rsid w:val="00507042"/>
    <w:rsid w:val="0056429D"/>
    <w:rsid w:val="00566AA1"/>
    <w:rsid w:val="0057293F"/>
    <w:rsid w:val="005961A9"/>
    <w:rsid w:val="005C7E19"/>
    <w:rsid w:val="00647B5A"/>
    <w:rsid w:val="00671C8C"/>
    <w:rsid w:val="006A779D"/>
    <w:rsid w:val="006B0845"/>
    <w:rsid w:val="00777452"/>
    <w:rsid w:val="007D0A54"/>
    <w:rsid w:val="00826D8F"/>
    <w:rsid w:val="008477F7"/>
    <w:rsid w:val="00865BD1"/>
    <w:rsid w:val="00873B04"/>
    <w:rsid w:val="009456EC"/>
    <w:rsid w:val="00962D61"/>
    <w:rsid w:val="00973E7C"/>
    <w:rsid w:val="009F248E"/>
    <w:rsid w:val="00A220A9"/>
    <w:rsid w:val="00AD6E24"/>
    <w:rsid w:val="00BA171C"/>
    <w:rsid w:val="00BC1C40"/>
    <w:rsid w:val="00BE5BE5"/>
    <w:rsid w:val="00C0246C"/>
    <w:rsid w:val="00C07742"/>
    <w:rsid w:val="00C40A90"/>
    <w:rsid w:val="00C56F87"/>
    <w:rsid w:val="00C723C2"/>
    <w:rsid w:val="00CA401D"/>
    <w:rsid w:val="00CB69D1"/>
    <w:rsid w:val="00CC3430"/>
    <w:rsid w:val="00D46F05"/>
    <w:rsid w:val="00D75578"/>
    <w:rsid w:val="00DA5D9C"/>
    <w:rsid w:val="00DE5F94"/>
    <w:rsid w:val="00E054F7"/>
    <w:rsid w:val="00E304A0"/>
    <w:rsid w:val="00E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2216"/>
    <w:rPr>
      <w:rFonts w:ascii="Arial" w:hAnsi="Arial" w:cs="Arial"/>
    </w:rPr>
  </w:style>
  <w:style w:type="paragraph" w:customStyle="1" w:styleId="ConsPlusNormal0">
    <w:name w:val="ConsPlusNormal"/>
    <w:link w:val="ConsPlusNormal"/>
    <w:rsid w:val="00032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0322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1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61A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62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2216"/>
    <w:rPr>
      <w:rFonts w:ascii="Arial" w:hAnsi="Arial" w:cs="Arial"/>
    </w:rPr>
  </w:style>
  <w:style w:type="paragraph" w:customStyle="1" w:styleId="ConsPlusNormal0">
    <w:name w:val="ConsPlusNormal"/>
    <w:link w:val="ConsPlusNormal"/>
    <w:rsid w:val="00032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0322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1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61A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62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AD0799EE3D50CF457E83E27816F9525EA4E89EFEE64620D38C6CD63EFC86C3EC2DF9B78405396BF2DBBBB32212E68614F899591B2896E5B158E5C6C131s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SV_Bulgakov</cp:lastModifiedBy>
  <cp:revision>10</cp:revision>
  <cp:lastPrinted>2021-08-06T09:35:00Z</cp:lastPrinted>
  <dcterms:created xsi:type="dcterms:W3CDTF">2023-10-04T09:44:00Z</dcterms:created>
  <dcterms:modified xsi:type="dcterms:W3CDTF">2023-10-09T11:57:00Z</dcterms:modified>
</cp:coreProperties>
</file>