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A37" w:rsidRPr="006C614A" w:rsidRDefault="006F6A37" w:rsidP="006F6A37">
      <w:pPr>
        <w:jc w:val="center"/>
        <w:rPr>
          <w:b/>
          <w:bCs/>
          <w:sz w:val="27"/>
          <w:szCs w:val="27"/>
        </w:rPr>
      </w:pPr>
      <w:r w:rsidRPr="006C614A">
        <w:rPr>
          <w:b/>
          <w:bCs/>
          <w:sz w:val="27"/>
          <w:szCs w:val="27"/>
        </w:rPr>
        <w:t>Пояснительная записка</w:t>
      </w:r>
    </w:p>
    <w:p w:rsidR="006F6A37" w:rsidRPr="006C614A" w:rsidRDefault="006F6A37" w:rsidP="006F6A37">
      <w:pPr>
        <w:ind w:right="28"/>
        <w:jc w:val="center"/>
        <w:rPr>
          <w:b/>
          <w:bCs/>
          <w:sz w:val="27"/>
          <w:szCs w:val="27"/>
        </w:rPr>
      </w:pPr>
      <w:r w:rsidRPr="006C614A">
        <w:rPr>
          <w:b/>
          <w:bCs/>
          <w:sz w:val="27"/>
          <w:szCs w:val="27"/>
        </w:rPr>
        <w:t xml:space="preserve">к проекту решения </w:t>
      </w:r>
      <w:proofErr w:type="spellStart"/>
      <w:r w:rsidRPr="006C614A">
        <w:rPr>
          <w:b/>
          <w:bCs/>
          <w:sz w:val="27"/>
          <w:szCs w:val="27"/>
        </w:rPr>
        <w:t>Воткинской</w:t>
      </w:r>
      <w:proofErr w:type="spellEnd"/>
      <w:r w:rsidRPr="006C614A">
        <w:rPr>
          <w:b/>
          <w:bCs/>
          <w:sz w:val="27"/>
          <w:szCs w:val="27"/>
        </w:rPr>
        <w:t xml:space="preserve"> городской Думы </w:t>
      </w:r>
    </w:p>
    <w:p w:rsidR="006F6A37" w:rsidRPr="006C614A" w:rsidRDefault="006F6A37" w:rsidP="006F6A37">
      <w:pPr>
        <w:ind w:right="28"/>
        <w:jc w:val="center"/>
        <w:rPr>
          <w:b/>
          <w:sz w:val="27"/>
          <w:szCs w:val="27"/>
        </w:rPr>
      </w:pPr>
      <w:r w:rsidRPr="006C614A">
        <w:rPr>
          <w:b/>
          <w:bCs/>
          <w:sz w:val="27"/>
          <w:szCs w:val="27"/>
        </w:rPr>
        <w:t>«</w:t>
      </w:r>
      <w:r w:rsidRPr="006C614A">
        <w:rPr>
          <w:b/>
          <w:sz w:val="27"/>
          <w:szCs w:val="27"/>
        </w:rPr>
        <w:t xml:space="preserve">О внесении изменений в </w:t>
      </w:r>
      <w:r w:rsidR="00741991" w:rsidRPr="006C614A">
        <w:rPr>
          <w:b/>
          <w:sz w:val="27"/>
          <w:szCs w:val="27"/>
        </w:rPr>
        <w:t>статью 2 Положения</w:t>
      </w:r>
      <w:r w:rsidRPr="006C614A">
        <w:rPr>
          <w:b/>
          <w:sz w:val="27"/>
          <w:szCs w:val="27"/>
        </w:rPr>
        <w:t xml:space="preserve"> о земельном налоге муниципального образования «Город Воткинск»</w:t>
      </w:r>
    </w:p>
    <w:p w:rsidR="00741991" w:rsidRPr="006C614A" w:rsidRDefault="00741991" w:rsidP="006F6A37">
      <w:pPr>
        <w:ind w:right="28"/>
        <w:jc w:val="center"/>
        <w:rPr>
          <w:b/>
          <w:sz w:val="27"/>
          <w:szCs w:val="27"/>
        </w:rPr>
      </w:pPr>
    </w:p>
    <w:p w:rsidR="005175EA" w:rsidRDefault="00741991" w:rsidP="00741991">
      <w:pPr>
        <w:ind w:right="28"/>
        <w:jc w:val="both"/>
        <w:rPr>
          <w:sz w:val="27"/>
          <w:szCs w:val="27"/>
        </w:rPr>
      </w:pPr>
      <w:r w:rsidRPr="006C614A">
        <w:rPr>
          <w:b/>
          <w:sz w:val="27"/>
          <w:szCs w:val="27"/>
        </w:rPr>
        <w:tab/>
      </w:r>
      <w:r w:rsidR="001A290A" w:rsidRPr="001A290A">
        <w:rPr>
          <w:sz w:val="28"/>
          <w:szCs w:val="28"/>
        </w:rPr>
        <w:t>Данным  проектом  предлагается внести изменения</w:t>
      </w:r>
      <w:r w:rsidR="00392BBD">
        <w:rPr>
          <w:sz w:val="28"/>
          <w:szCs w:val="28"/>
        </w:rPr>
        <w:t xml:space="preserve"> в</w:t>
      </w:r>
      <w:r w:rsidR="001A290A" w:rsidRPr="001A290A">
        <w:rPr>
          <w:sz w:val="28"/>
          <w:szCs w:val="28"/>
        </w:rPr>
        <w:t xml:space="preserve"> Решени</w:t>
      </w:r>
      <w:r w:rsidR="005175EA">
        <w:rPr>
          <w:sz w:val="28"/>
          <w:szCs w:val="28"/>
        </w:rPr>
        <w:t>е</w:t>
      </w:r>
      <w:r w:rsidR="001A290A" w:rsidRPr="001A290A">
        <w:rPr>
          <w:sz w:val="28"/>
          <w:szCs w:val="28"/>
        </w:rPr>
        <w:t xml:space="preserve"> </w:t>
      </w:r>
      <w:proofErr w:type="spellStart"/>
      <w:r w:rsidR="001A290A" w:rsidRPr="001A290A">
        <w:rPr>
          <w:sz w:val="28"/>
          <w:szCs w:val="28"/>
        </w:rPr>
        <w:t>Воткинской</w:t>
      </w:r>
      <w:proofErr w:type="spellEnd"/>
      <w:r w:rsidR="001A290A" w:rsidRPr="001A290A">
        <w:rPr>
          <w:sz w:val="28"/>
          <w:szCs w:val="28"/>
        </w:rPr>
        <w:t xml:space="preserve"> городской Думы</w:t>
      </w:r>
      <w:r w:rsidR="001A290A">
        <w:rPr>
          <w:sz w:val="27"/>
          <w:szCs w:val="27"/>
        </w:rPr>
        <w:t xml:space="preserve"> от 25 февраля 2009 года № 438 «Об утверждении Положения о земельном налоге муниципального образования «Город Воткинск»</w:t>
      </w:r>
      <w:r w:rsidR="000546F1">
        <w:rPr>
          <w:sz w:val="27"/>
          <w:szCs w:val="27"/>
        </w:rPr>
        <w:t xml:space="preserve"> на основании внесенных изменений в части первую и вторую </w:t>
      </w:r>
      <w:r w:rsidR="000546F1" w:rsidRPr="006C614A">
        <w:rPr>
          <w:sz w:val="27"/>
          <w:szCs w:val="27"/>
        </w:rPr>
        <w:t>Налогового кодекса Российской Федерации</w:t>
      </w:r>
      <w:proofErr w:type="gramStart"/>
      <w:r w:rsidR="000546F1" w:rsidRPr="006C614A">
        <w:rPr>
          <w:sz w:val="27"/>
          <w:szCs w:val="27"/>
        </w:rPr>
        <w:t>.</w:t>
      </w:r>
      <w:proofErr w:type="gramEnd"/>
      <w:r w:rsidR="000546F1">
        <w:rPr>
          <w:sz w:val="27"/>
          <w:szCs w:val="27"/>
        </w:rPr>
        <w:t xml:space="preserve"> (</w:t>
      </w:r>
      <w:proofErr w:type="gramStart"/>
      <w:r w:rsidR="000546F1">
        <w:rPr>
          <w:sz w:val="27"/>
          <w:szCs w:val="27"/>
        </w:rPr>
        <w:t>и</w:t>
      </w:r>
      <w:proofErr w:type="gramEnd"/>
      <w:r w:rsidR="000546F1">
        <w:rPr>
          <w:sz w:val="27"/>
          <w:szCs w:val="27"/>
        </w:rPr>
        <w:t xml:space="preserve">зменения внесены Федеральными законами от 31.07.2023г. № 389-ФЗ и  </w:t>
      </w:r>
      <w:r w:rsidR="000546F1" w:rsidRPr="006C614A">
        <w:rPr>
          <w:sz w:val="27"/>
          <w:szCs w:val="27"/>
        </w:rPr>
        <w:t>от 12.07.2024 №176-ФЗ</w:t>
      </w:r>
      <w:r w:rsidR="000546F1">
        <w:rPr>
          <w:sz w:val="27"/>
          <w:szCs w:val="27"/>
        </w:rPr>
        <w:t>).</w:t>
      </w:r>
    </w:p>
    <w:p w:rsidR="00997584" w:rsidRDefault="005175EA" w:rsidP="00FC23C0">
      <w:pPr>
        <w:ind w:right="28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proofErr w:type="gramStart"/>
      <w:r w:rsidR="00997584" w:rsidRPr="006C614A">
        <w:rPr>
          <w:sz w:val="27"/>
          <w:szCs w:val="27"/>
        </w:rPr>
        <w:t>Федеральным законом  от 31.07.2023 №389-ФЗ внесены изменения в статью 394 Налогового кодекса</w:t>
      </w:r>
      <w:r w:rsidR="00997584">
        <w:rPr>
          <w:sz w:val="27"/>
          <w:szCs w:val="27"/>
        </w:rPr>
        <w:t xml:space="preserve"> Российской Федерации, которым в абзаце третьем подпункта 1 пункта 1 статьи 394 слова «и объектами» заменены словами «и (или) объектами», слова «доли в праве на земельный участок, приходящейся на объект» заменены словами «части земельного участка, приходящейся на объект недвижимого имущества», слова «и к объектам» заменены и словами «и</w:t>
      </w:r>
      <w:proofErr w:type="gramEnd"/>
      <w:r w:rsidR="00997584">
        <w:rPr>
          <w:sz w:val="27"/>
          <w:szCs w:val="27"/>
        </w:rPr>
        <w:t xml:space="preserve"> (или) к объектам». В соответствии с Налоговым кодексом необходимы</w:t>
      </w:r>
      <w:r w:rsidR="00E1580A">
        <w:rPr>
          <w:sz w:val="27"/>
          <w:szCs w:val="27"/>
        </w:rPr>
        <w:t>е</w:t>
      </w:r>
      <w:r w:rsidR="00997584">
        <w:rPr>
          <w:sz w:val="27"/>
          <w:szCs w:val="27"/>
        </w:rPr>
        <w:t xml:space="preserve"> изменения</w:t>
      </w:r>
      <w:r w:rsidR="00E1580A">
        <w:rPr>
          <w:sz w:val="27"/>
          <w:szCs w:val="27"/>
        </w:rPr>
        <w:t xml:space="preserve"> внесены</w:t>
      </w:r>
      <w:r w:rsidR="00997584">
        <w:rPr>
          <w:sz w:val="27"/>
          <w:szCs w:val="27"/>
        </w:rPr>
        <w:t xml:space="preserve"> в наше</w:t>
      </w:r>
      <w:r w:rsidR="00E1580A">
        <w:rPr>
          <w:sz w:val="27"/>
          <w:szCs w:val="27"/>
        </w:rPr>
        <w:t xml:space="preserve"> П</w:t>
      </w:r>
      <w:r w:rsidR="00997584">
        <w:rPr>
          <w:sz w:val="27"/>
          <w:szCs w:val="27"/>
        </w:rPr>
        <w:t>оложени</w:t>
      </w:r>
      <w:r w:rsidR="00E1580A">
        <w:rPr>
          <w:sz w:val="27"/>
          <w:szCs w:val="27"/>
        </w:rPr>
        <w:t>е</w:t>
      </w:r>
      <w:r w:rsidR="00997584">
        <w:rPr>
          <w:sz w:val="27"/>
          <w:szCs w:val="27"/>
        </w:rPr>
        <w:t xml:space="preserve">.  </w:t>
      </w:r>
    </w:p>
    <w:p w:rsidR="00B40079" w:rsidRPr="000E2F6C" w:rsidRDefault="00997584" w:rsidP="00FC23C0">
      <w:pPr>
        <w:ind w:right="28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6F6A37" w:rsidRPr="006C614A">
        <w:rPr>
          <w:sz w:val="27"/>
          <w:szCs w:val="27"/>
        </w:rPr>
        <w:t>Федеральным законом от 12.07.2024 №176-ФЗ внесены изменения в части первую и вторую Налогового кодекса Российской Федерации. Согласно положениям указанного закона, с 1 января 2025 года</w:t>
      </w:r>
      <w:r w:rsidR="001F13E1" w:rsidRPr="006C614A">
        <w:rPr>
          <w:sz w:val="27"/>
          <w:szCs w:val="27"/>
        </w:rPr>
        <w:t xml:space="preserve"> </w:t>
      </w:r>
      <w:r w:rsidR="00582605">
        <w:rPr>
          <w:sz w:val="27"/>
          <w:szCs w:val="27"/>
        </w:rPr>
        <w:t>д</w:t>
      </w:r>
      <w:r w:rsidR="00FB066E" w:rsidRPr="006C614A">
        <w:rPr>
          <w:sz w:val="27"/>
          <w:szCs w:val="27"/>
        </w:rPr>
        <w:t xml:space="preserve">ля земельных участков </w:t>
      </w:r>
      <w:r w:rsidR="00FB066E" w:rsidRPr="006C614A">
        <w:rPr>
          <w:b/>
          <w:sz w:val="27"/>
          <w:szCs w:val="27"/>
        </w:rPr>
        <w:t>кадастровой стоимостью более 300 млн</w:t>
      </w:r>
      <w:r w:rsidR="00AF13C2" w:rsidRPr="006C614A">
        <w:rPr>
          <w:b/>
          <w:sz w:val="27"/>
          <w:szCs w:val="27"/>
        </w:rPr>
        <w:t>.</w:t>
      </w:r>
      <w:r w:rsidR="00FB066E" w:rsidRPr="006C614A">
        <w:rPr>
          <w:b/>
          <w:sz w:val="27"/>
          <w:szCs w:val="27"/>
        </w:rPr>
        <w:t xml:space="preserve"> рублей</w:t>
      </w:r>
      <w:r w:rsidR="00FB066E" w:rsidRPr="006C614A">
        <w:rPr>
          <w:sz w:val="27"/>
          <w:szCs w:val="27"/>
        </w:rPr>
        <w:t xml:space="preserve"> предельное значение ставок по земельному налогу увеличивается с 0,3</w:t>
      </w:r>
      <w:r w:rsidR="00D4025D">
        <w:rPr>
          <w:sz w:val="27"/>
          <w:szCs w:val="27"/>
        </w:rPr>
        <w:t xml:space="preserve"> процента</w:t>
      </w:r>
      <w:r w:rsidR="00FB066E" w:rsidRPr="006C614A">
        <w:rPr>
          <w:sz w:val="27"/>
          <w:szCs w:val="27"/>
        </w:rPr>
        <w:t xml:space="preserve"> до 1,5</w:t>
      </w:r>
      <w:r w:rsidR="00D4025D">
        <w:rPr>
          <w:sz w:val="27"/>
          <w:szCs w:val="27"/>
        </w:rPr>
        <w:t xml:space="preserve"> процентов</w:t>
      </w:r>
      <w:r w:rsidR="00FB066E" w:rsidRPr="006C614A">
        <w:rPr>
          <w:sz w:val="27"/>
          <w:szCs w:val="27"/>
        </w:rPr>
        <w:t>. Это касается земельных участков</w:t>
      </w:r>
      <w:r w:rsidR="00FB066E" w:rsidRPr="000E2F6C">
        <w:rPr>
          <w:sz w:val="27"/>
          <w:szCs w:val="27"/>
        </w:rPr>
        <w:t>:</w:t>
      </w:r>
    </w:p>
    <w:p w:rsidR="00741991" w:rsidRPr="006C614A" w:rsidRDefault="002C6D54" w:rsidP="00741991">
      <w:pPr>
        <w:pStyle w:val="a3"/>
        <w:shd w:val="clear" w:color="auto" w:fill="FFFFFF"/>
        <w:ind w:left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1) </w:t>
      </w:r>
      <w:proofErr w:type="gramStart"/>
      <w:r w:rsidR="00FB066E" w:rsidRPr="006C614A">
        <w:rPr>
          <w:sz w:val="27"/>
          <w:szCs w:val="27"/>
        </w:rPr>
        <w:t>занятых</w:t>
      </w:r>
      <w:proofErr w:type="gramEnd"/>
      <w:r w:rsidR="00FB066E" w:rsidRPr="006C614A">
        <w:rPr>
          <w:sz w:val="27"/>
          <w:szCs w:val="27"/>
        </w:rPr>
        <w:t xml:space="preserve"> жилищным фондо</w:t>
      </w:r>
      <w:r w:rsidR="002C0DEE" w:rsidRPr="006C614A">
        <w:rPr>
          <w:sz w:val="27"/>
          <w:szCs w:val="27"/>
        </w:rPr>
        <w:t xml:space="preserve">м и (или) объектами инженерной </w:t>
      </w:r>
      <w:r w:rsidR="00FB066E" w:rsidRPr="006C614A">
        <w:rPr>
          <w:sz w:val="27"/>
          <w:szCs w:val="27"/>
        </w:rPr>
        <w:t>инфраструктур</w:t>
      </w:r>
      <w:r w:rsidR="00A0185C">
        <w:rPr>
          <w:sz w:val="27"/>
          <w:szCs w:val="27"/>
        </w:rPr>
        <w:t xml:space="preserve">ы </w:t>
      </w:r>
      <w:r w:rsidR="00FB066E" w:rsidRPr="006C614A">
        <w:rPr>
          <w:sz w:val="27"/>
          <w:szCs w:val="27"/>
        </w:rPr>
        <w:t>жилищно-коммунального комплекса;</w:t>
      </w:r>
    </w:p>
    <w:p w:rsidR="00741991" w:rsidRPr="006C614A" w:rsidRDefault="002C6D54" w:rsidP="00741991">
      <w:pPr>
        <w:pStyle w:val="a3"/>
        <w:shd w:val="clear" w:color="auto" w:fill="FFFFFF"/>
        <w:ind w:left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2) </w:t>
      </w:r>
      <w:proofErr w:type="gramStart"/>
      <w:r w:rsidR="00FB066E" w:rsidRPr="006C614A">
        <w:rPr>
          <w:sz w:val="27"/>
          <w:szCs w:val="27"/>
        </w:rPr>
        <w:t>приобретенных</w:t>
      </w:r>
      <w:proofErr w:type="gramEnd"/>
      <w:r>
        <w:rPr>
          <w:sz w:val="27"/>
          <w:szCs w:val="27"/>
        </w:rPr>
        <w:t xml:space="preserve"> (предоставленных) для жилищного строительства;</w:t>
      </w:r>
    </w:p>
    <w:p w:rsidR="00FB066E" w:rsidRPr="006C614A" w:rsidRDefault="002C6D54" w:rsidP="00741991">
      <w:pPr>
        <w:pStyle w:val="a3"/>
        <w:shd w:val="clear" w:color="auto" w:fill="FFFFFF"/>
        <w:ind w:left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3) </w:t>
      </w:r>
      <w:r w:rsidR="00FB066E" w:rsidRPr="006C614A">
        <w:rPr>
          <w:sz w:val="27"/>
          <w:szCs w:val="27"/>
        </w:rPr>
        <w:t>не используемых в предпринимательской деятельности, приобретенных для ведения личного подсобного хозяйства, садоводства или огородничества, а также земельных участков общего назначения, предусмотренных</w:t>
      </w:r>
      <w:r w:rsidR="002C0DEE" w:rsidRPr="006C614A">
        <w:rPr>
          <w:sz w:val="27"/>
          <w:szCs w:val="27"/>
        </w:rPr>
        <w:t xml:space="preserve"> </w:t>
      </w:r>
      <w:hyperlink r:id="rId6" w:tgtFrame="_blank" w:history="1">
        <w:r w:rsidR="00FB066E" w:rsidRPr="006C614A">
          <w:rPr>
            <w:sz w:val="27"/>
            <w:szCs w:val="27"/>
          </w:rPr>
          <w:t>Федеральным законом от 29.07.2017 № 217-ФЗ</w:t>
        </w:r>
      </w:hyperlink>
      <w:r w:rsidR="00FB066E" w:rsidRPr="006C614A">
        <w:rPr>
          <w:sz w:val="27"/>
          <w:szCs w:val="27"/>
        </w:rPr>
        <w:t>.</w:t>
      </w:r>
    </w:p>
    <w:p w:rsidR="00FC23C0" w:rsidRDefault="00FB066E" w:rsidP="00FC23C0">
      <w:pPr>
        <w:ind w:right="28"/>
        <w:jc w:val="both"/>
        <w:rPr>
          <w:sz w:val="27"/>
          <w:szCs w:val="27"/>
        </w:rPr>
      </w:pPr>
      <w:r w:rsidRPr="006C614A">
        <w:rPr>
          <w:sz w:val="27"/>
          <w:szCs w:val="27"/>
        </w:rPr>
        <w:tab/>
      </w:r>
      <w:r w:rsidR="00FC23C0">
        <w:rPr>
          <w:sz w:val="27"/>
          <w:szCs w:val="27"/>
        </w:rPr>
        <w:t xml:space="preserve">Принятие новой нормы автоматически делает неактуальными абзацы 2 и 3 пункта 3 статьи 2, которые предлагается исключить из Положения и изложить пункт 3 указанной статьи в новой редакции.  </w:t>
      </w:r>
    </w:p>
    <w:p w:rsidR="00D04965" w:rsidRDefault="002C0DEE" w:rsidP="00D04965">
      <w:pPr>
        <w:pStyle w:val="a3"/>
        <w:shd w:val="clear" w:color="auto" w:fill="FFFFFF"/>
        <w:ind w:left="0"/>
        <w:jc w:val="both"/>
        <w:rPr>
          <w:sz w:val="27"/>
          <w:szCs w:val="27"/>
        </w:rPr>
      </w:pPr>
      <w:r w:rsidRPr="006C614A">
        <w:rPr>
          <w:sz w:val="27"/>
          <w:szCs w:val="27"/>
        </w:rPr>
        <w:tab/>
        <w:t xml:space="preserve">В целях приведения в соответствие с </w:t>
      </w:r>
      <w:r w:rsidR="00582605">
        <w:rPr>
          <w:sz w:val="27"/>
          <w:szCs w:val="27"/>
        </w:rPr>
        <w:t>действующим законодательством</w:t>
      </w:r>
      <w:r w:rsidRPr="006C614A">
        <w:rPr>
          <w:sz w:val="27"/>
          <w:szCs w:val="27"/>
        </w:rPr>
        <w:t xml:space="preserve"> </w:t>
      </w:r>
      <w:r w:rsidR="009237DF" w:rsidRPr="006C614A">
        <w:rPr>
          <w:sz w:val="27"/>
          <w:szCs w:val="27"/>
        </w:rPr>
        <w:t>изменения внесены в</w:t>
      </w:r>
      <w:r w:rsidR="00FE65C8">
        <w:rPr>
          <w:sz w:val="27"/>
          <w:szCs w:val="27"/>
        </w:rPr>
        <w:t xml:space="preserve"> пункт 1</w:t>
      </w:r>
      <w:r w:rsidR="00582605">
        <w:rPr>
          <w:sz w:val="27"/>
          <w:szCs w:val="27"/>
        </w:rPr>
        <w:t xml:space="preserve">, </w:t>
      </w:r>
      <w:r w:rsidR="009237DF" w:rsidRPr="006C614A">
        <w:rPr>
          <w:sz w:val="27"/>
          <w:szCs w:val="27"/>
        </w:rPr>
        <w:t>абзац 3 пункта 2</w:t>
      </w:r>
      <w:r w:rsidR="000E2F6C">
        <w:rPr>
          <w:sz w:val="27"/>
          <w:szCs w:val="27"/>
        </w:rPr>
        <w:t xml:space="preserve">, пункт 3 </w:t>
      </w:r>
      <w:r w:rsidR="00FE65C8">
        <w:rPr>
          <w:sz w:val="27"/>
          <w:szCs w:val="27"/>
        </w:rPr>
        <w:t xml:space="preserve"> статьи 2</w:t>
      </w:r>
      <w:r w:rsidR="009237DF" w:rsidRPr="006C614A">
        <w:rPr>
          <w:sz w:val="27"/>
          <w:szCs w:val="27"/>
        </w:rPr>
        <w:t xml:space="preserve"> Положения о земельном налоге муниципального образования «Город Воткинск». </w:t>
      </w:r>
      <w:r w:rsidR="00FE65C8">
        <w:rPr>
          <w:sz w:val="27"/>
          <w:szCs w:val="27"/>
        </w:rPr>
        <w:tab/>
      </w:r>
      <w:r w:rsidR="00FE65C8" w:rsidRPr="006C614A">
        <w:rPr>
          <w:sz w:val="27"/>
          <w:szCs w:val="27"/>
        </w:rPr>
        <w:t>Данн</w:t>
      </w:r>
      <w:r w:rsidR="00FE65C8">
        <w:rPr>
          <w:sz w:val="27"/>
          <w:szCs w:val="27"/>
        </w:rPr>
        <w:t>ые</w:t>
      </w:r>
      <w:r w:rsidR="00FE65C8" w:rsidRPr="006C614A">
        <w:rPr>
          <w:sz w:val="27"/>
          <w:szCs w:val="27"/>
        </w:rPr>
        <w:t xml:space="preserve"> изменени</w:t>
      </w:r>
      <w:r w:rsidR="00FE65C8">
        <w:rPr>
          <w:sz w:val="27"/>
          <w:szCs w:val="27"/>
        </w:rPr>
        <w:t>я</w:t>
      </w:r>
      <w:r w:rsidR="00FE65C8" w:rsidRPr="006C614A">
        <w:rPr>
          <w:sz w:val="27"/>
          <w:szCs w:val="27"/>
        </w:rPr>
        <w:t xml:space="preserve"> </w:t>
      </w:r>
      <w:r w:rsidR="00582605">
        <w:rPr>
          <w:sz w:val="27"/>
          <w:szCs w:val="27"/>
        </w:rPr>
        <w:t xml:space="preserve">должны вступить в силу </w:t>
      </w:r>
      <w:r w:rsidR="00FE65C8">
        <w:rPr>
          <w:sz w:val="27"/>
          <w:szCs w:val="27"/>
        </w:rPr>
        <w:t>с 1 января 202</w:t>
      </w:r>
      <w:r w:rsidR="00D04965">
        <w:rPr>
          <w:sz w:val="27"/>
          <w:szCs w:val="27"/>
        </w:rPr>
        <w:t>5</w:t>
      </w:r>
      <w:r w:rsidR="00FE65C8">
        <w:rPr>
          <w:sz w:val="27"/>
          <w:szCs w:val="27"/>
        </w:rPr>
        <w:t xml:space="preserve"> года. </w:t>
      </w:r>
    </w:p>
    <w:p w:rsidR="00FC23C0" w:rsidRDefault="00FC23C0" w:rsidP="00D04965">
      <w:pPr>
        <w:pStyle w:val="a3"/>
        <w:shd w:val="clear" w:color="auto" w:fill="FFFFFF"/>
        <w:ind w:left="0"/>
        <w:jc w:val="both"/>
        <w:rPr>
          <w:sz w:val="27"/>
          <w:szCs w:val="27"/>
        </w:rPr>
      </w:pPr>
    </w:p>
    <w:p w:rsidR="006F6A37" w:rsidRDefault="00FE65C8" w:rsidP="00FC23C0">
      <w:pPr>
        <w:pStyle w:val="a3"/>
        <w:shd w:val="clear" w:color="auto" w:fill="FFFFFF"/>
        <w:spacing w:after="240"/>
        <w:ind w:left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="00FB066E" w:rsidRPr="006C614A">
        <w:rPr>
          <w:sz w:val="27"/>
          <w:szCs w:val="27"/>
        </w:rPr>
        <w:tab/>
      </w:r>
      <w:r w:rsidR="00B40079" w:rsidRPr="006C614A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Справочно</w:t>
      </w:r>
      <w:proofErr w:type="spellEnd"/>
      <w:r>
        <w:rPr>
          <w:sz w:val="27"/>
          <w:szCs w:val="27"/>
        </w:rPr>
        <w:t>: п</w:t>
      </w:r>
      <w:r w:rsidR="006F6A37" w:rsidRPr="006C614A">
        <w:rPr>
          <w:sz w:val="27"/>
          <w:szCs w:val="27"/>
        </w:rPr>
        <w:t xml:space="preserve">о информации, предоставленной Управлением Федеральной налоговой службы по Удмуртской Республике, по состоянию на 26.08.2024 на территории города Воткинска имеются 3 объекта налогообложения  - земельные участки,  кадастровая стоимость каждого из которых превышает 300 </w:t>
      </w:r>
      <w:r w:rsidR="00AF13C2" w:rsidRPr="006C614A">
        <w:rPr>
          <w:sz w:val="27"/>
          <w:szCs w:val="27"/>
        </w:rPr>
        <w:t>млн.</w:t>
      </w:r>
      <w:r w:rsidR="006F6A37" w:rsidRPr="006C614A">
        <w:rPr>
          <w:sz w:val="27"/>
          <w:szCs w:val="27"/>
        </w:rPr>
        <w:t xml:space="preserve"> рублей</w:t>
      </w:r>
      <w:r>
        <w:rPr>
          <w:sz w:val="27"/>
          <w:szCs w:val="27"/>
        </w:rPr>
        <w:t xml:space="preserve">. </w:t>
      </w:r>
      <w:r w:rsidR="006F6A37" w:rsidRPr="006C614A">
        <w:rPr>
          <w:sz w:val="27"/>
          <w:szCs w:val="27"/>
        </w:rPr>
        <w:t xml:space="preserve">  </w:t>
      </w:r>
    </w:p>
    <w:p w:rsidR="0009313D" w:rsidRDefault="0009313D" w:rsidP="006C614A">
      <w:pPr>
        <w:pStyle w:val="a3"/>
        <w:shd w:val="clear" w:color="auto" w:fill="FFFFFF"/>
        <w:ind w:left="0"/>
        <w:jc w:val="both"/>
        <w:rPr>
          <w:sz w:val="27"/>
          <w:szCs w:val="27"/>
        </w:rPr>
      </w:pPr>
    </w:p>
    <w:p w:rsidR="0009313D" w:rsidRDefault="0009313D" w:rsidP="006C614A">
      <w:pPr>
        <w:pStyle w:val="a3"/>
        <w:shd w:val="clear" w:color="auto" w:fill="FFFFFF"/>
        <w:ind w:left="0"/>
        <w:jc w:val="both"/>
        <w:rPr>
          <w:sz w:val="27"/>
          <w:szCs w:val="27"/>
        </w:rPr>
      </w:pPr>
    </w:p>
    <w:p w:rsidR="0009313D" w:rsidRDefault="00FC23C0" w:rsidP="006C614A">
      <w:pPr>
        <w:pStyle w:val="a3"/>
        <w:shd w:val="clear" w:color="auto" w:fill="FFFFFF"/>
        <w:ind w:left="0"/>
        <w:jc w:val="both"/>
        <w:rPr>
          <w:sz w:val="27"/>
          <w:szCs w:val="27"/>
        </w:rPr>
      </w:pPr>
      <w:r>
        <w:rPr>
          <w:sz w:val="27"/>
          <w:szCs w:val="27"/>
        </w:rPr>
        <w:t>Начальник управления экономики                                           Л.Ю. Перевозчикова</w:t>
      </w:r>
    </w:p>
    <w:sectPr w:rsidR="0009313D" w:rsidSect="00B4007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D6C7C"/>
    <w:multiLevelType w:val="hybridMultilevel"/>
    <w:tmpl w:val="541C3B6A"/>
    <w:lvl w:ilvl="0" w:tplc="11B8233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3341990"/>
    <w:multiLevelType w:val="multilevel"/>
    <w:tmpl w:val="A222A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F85235"/>
    <w:multiLevelType w:val="hybridMultilevel"/>
    <w:tmpl w:val="C0DEBDB0"/>
    <w:lvl w:ilvl="0" w:tplc="041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F6A37"/>
    <w:rsid w:val="00005027"/>
    <w:rsid w:val="000546F1"/>
    <w:rsid w:val="0009313D"/>
    <w:rsid w:val="000E2F6C"/>
    <w:rsid w:val="001A290A"/>
    <w:rsid w:val="001F13E1"/>
    <w:rsid w:val="002B4294"/>
    <w:rsid w:val="002C0DEE"/>
    <w:rsid w:val="002C6D54"/>
    <w:rsid w:val="00392BBD"/>
    <w:rsid w:val="00435A98"/>
    <w:rsid w:val="004865EB"/>
    <w:rsid w:val="00504038"/>
    <w:rsid w:val="005175EA"/>
    <w:rsid w:val="00543582"/>
    <w:rsid w:val="00582605"/>
    <w:rsid w:val="005C3B1D"/>
    <w:rsid w:val="00647A65"/>
    <w:rsid w:val="006B7A77"/>
    <w:rsid w:val="006C614A"/>
    <w:rsid w:val="006F6A37"/>
    <w:rsid w:val="00741991"/>
    <w:rsid w:val="00830D11"/>
    <w:rsid w:val="008B05C7"/>
    <w:rsid w:val="008F1AA7"/>
    <w:rsid w:val="009237DF"/>
    <w:rsid w:val="00997584"/>
    <w:rsid w:val="00A0185C"/>
    <w:rsid w:val="00AF13C2"/>
    <w:rsid w:val="00B40079"/>
    <w:rsid w:val="00B61B66"/>
    <w:rsid w:val="00C67E68"/>
    <w:rsid w:val="00D04965"/>
    <w:rsid w:val="00D4025D"/>
    <w:rsid w:val="00D526A1"/>
    <w:rsid w:val="00DA73D1"/>
    <w:rsid w:val="00E1580A"/>
    <w:rsid w:val="00E33F11"/>
    <w:rsid w:val="00EF4476"/>
    <w:rsid w:val="00F52E31"/>
    <w:rsid w:val="00FB066E"/>
    <w:rsid w:val="00FC23C0"/>
    <w:rsid w:val="00FE65C8"/>
    <w:rsid w:val="00FE6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A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6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31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1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ublication.pravo.gov.ru/Document/View/000120170730000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E2CB05-BC65-412F-B4C5-03CDE39F9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Atkina</dc:creator>
  <cp:lastModifiedBy>Atkina</cp:lastModifiedBy>
  <cp:revision>4</cp:revision>
  <cp:lastPrinted>2024-10-11T12:02:00Z</cp:lastPrinted>
  <dcterms:created xsi:type="dcterms:W3CDTF">2024-10-11T11:20:00Z</dcterms:created>
  <dcterms:modified xsi:type="dcterms:W3CDTF">2024-10-11T12:04:00Z</dcterms:modified>
</cp:coreProperties>
</file>