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F11" w:rsidRPr="00564F11" w:rsidRDefault="00564F11" w:rsidP="00564F11">
      <w:pPr>
        <w:rPr>
          <w:rFonts w:ascii="Arial" w:hAnsi="Arial" w:cs="Arial"/>
          <w:b/>
          <w:szCs w:val="28"/>
        </w:rPr>
      </w:pPr>
      <w:r w:rsidRPr="00564F11">
        <w:rPr>
          <w:rFonts w:ascii="Arial" w:hAnsi="Arial" w:cs="Arial"/>
          <w:b/>
          <w:szCs w:val="28"/>
        </w:rPr>
        <w:t>ПОДЛЕЖИТ ВКЛЮЧЕНИЮ В РЕГИСТР</w:t>
      </w:r>
      <w:r w:rsidRPr="00564F11">
        <w:rPr>
          <w:rFonts w:ascii="Arial" w:hAnsi="Arial" w:cs="Arial"/>
          <w:b/>
          <w:szCs w:val="28"/>
        </w:rPr>
        <w:tab/>
      </w:r>
      <w:r w:rsidRPr="00564F11">
        <w:rPr>
          <w:rFonts w:ascii="Arial" w:hAnsi="Arial" w:cs="Arial"/>
          <w:b/>
          <w:szCs w:val="28"/>
        </w:rPr>
        <w:tab/>
      </w:r>
      <w:r w:rsidRPr="00564F11">
        <w:rPr>
          <w:rFonts w:ascii="Arial" w:hAnsi="Arial" w:cs="Arial"/>
          <w:b/>
          <w:szCs w:val="28"/>
        </w:rPr>
        <w:tab/>
      </w:r>
      <w:r w:rsidRPr="00564F11">
        <w:rPr>
          <w:rFonts w:ascii="Arial" w:hAnsi="Arial" w:cs="Arial"/>
          <w:b/>
          <w:szCs w:val="28"/>
        </w:rPr>
        <w:tab/>
      </w:r>
      <w:r w:rsidRPr="00564F11">
        <w:rPr>
          <w:rFonts w:ascii="Arial" w:hAnsi="Arial" w:cs="Arial"/>
          <w:b/>
          <w:szCs w:val="28"/>
        </w:rPr>
        <w:tab/>
        <w:t>ПРОЕКТ- РН</w:t>
      </w:r>
    </w:p>
    <w:p w:rsidR="00564F11" w:rsidRDefault="00564F11" w:rsidP="00564F11">
      <w:pPr>
        <w:jc w:val="center"/>
        <w:rPr>
          <w:rFonts w:ascii="Arial" w:hAnsi="Arial" w:cs="Arial"/>
          <w:szCs w:val="28"/>
        </w:rPr>
      </w:pPr>
    </w:p>
    <w:p w:rsidR="00564F11" w:rsidRPr="00564F11" w:rsidRDefault="00564F11" w:rsidP="00564F11">
      <w:pPr>
        <w:jc w:val="center"/>
        <w:rPr>
          <w:rFonts w:ascii="Arial" w:hAnsi="Arial" w:cs="Arial"/>
          <w:b/>
          <w:szCs w:val="28"/>
        </w:rPr>
      </w:pPr>
      <w:r w:rsidRPr="00564F11">
        <w:rPr>
          <w:rFonts w:ascii="Arial" w:hAnsi="Arial" w:cs="Arial"/>
          <w:b/>
          <w:szCs w:val="28"/>
        </w:rPr>
        <w:t>Решение городской Думы</w:t>
      </w:r>
    </w:p>
    <w:p w:rsidR="00564F11" w:rsidRPr="00564F11" w:rsidRDefault="00564F11" w:rsidP="00564F11">
      <w:pPr>
        <w:tabs>
          <w:tab w:val="left" w:pos="0"/>
        </w:tabs>
        <w:ind w:right="-2"/>
        <w:jc w:val="center"/>
        <w:rPr>
          <w:rFonts w:ascii="Arial" w:hAnsi="Arial" w:cs="Arial"/>
          <w:b/>
          <w:szCs w:val="28"/>
        </w:rPr>
      </w:pPr>
    </w:p>
    <w:p w:rsidR="00564F11" w:rsidRPr="00564F11" w:rsidRDefault="00564F11" w:rsidP="00564F11">
      <w:pPr>
        <w:tabs>
          <w:tab w:val="left" w:pos="0"/>
        </w:tabs>
        <w:ind w:right="-2"/>
        <w:jc w:val="center"/>
        <w:rPr>
          <w:rFonts w:ascii="Arial" w:hAnsi="Arial" w:cs="Arial"/>
          <w:b/>
          <w:szCs w:val="28"/>
        </w:rPr>
      </w:pPr>
      <w:r w:rsidRPr="00564F11">
        <w:rPr>
          <w:rFonts w:ascii="Arial" w:hAnsi="Arial" w:cs="Arial"/>
          <w:b/>
          <w:szCs w:val="28"/>
        </w:rPr>
        <w:t>О внесении изменений в Положение «О налоге на имущество физических лиц в муниципальном образовании «Город Воткинск»</w:t>
      </w:r>
    </w:p>
    <w:p w:rsidR="00564F11" w:rsidRPr="00564F11" w:rsidRDefault="00564F11" w:rsidP="00564F11">
      <w:pPr>
        <w:ind w:firstLine="720"/>
        <w:jc w:val="both"/>
        <w:rPr>
          <w:rFonts w:ascii="Arial" w:hAnsi="Arial" w:cs="Arial"/>
          <w:b/>
          <w:szCs w:val="28"/>
        </w:rPr>
      </w:pPr>
    </w:p>
    <w:p w:rsidR="00564F11" w:rsidRPr="00564F11" w:rsidRDefault="00564F11" w:rsidP="00564F11">
      <w:pPr>
        <w:jc w:val="both"/>
        <w:rPr>
          <w:rFonts w:ascii="Arial" w:hAnsi="Arial" w:cs="Arial"/>
          <w:b/>
          <w:szCs w:val="28"/>
        </w:rPr>
      </w:pPr>
      <w:r w:rsidRPr="00690F73">
        <w:rPr>
          <w:rFonts w:ascii="Arial" w:hAnsi="Arial" w:cs="Arial"/>
          <w:szCs w:val="28"/>
        </w:rPr>
        <w:t xml:space="preserve">Принято </w:t>
      </w:r>
      <w:proofErr w:type="spellStart"/>
      <w:r w:rsidRPr="00690F73">
        <w:rPr>
          <w:rFonts w:ascii="Arial" w:hAnsi="Arial" w:cs="Arial"/>
          <w:szCs w:val="28"/>
        </w:rPr>
        <w:t>Воткинской</w:t>
      </w:r>
      <w:proofErr w:type="spellEnd"/>
      <w:r w:rsidRPr="00690F73">
        <w:rPr>
          <w:rFonts w:ascii="Arial" w:hAnsi="Arial" w:cs="Arial"/>
          <w:szCs w:val="28"/>
        </w:rPr>
        <w:t xml:space="preserve"> городской Думой</w:t>
      </w:r>
      <w:r w:rsidR="005766F1">
        <w:rPr>
          <w:rFonts w:ascii="Arial" w:hAnsi="Arial" w:cs="Arial"/>
          <w:b/>
          <w:szCs w:val="28"/>
        </w:rPr>
        <w:tab/>
      </w:r>
      <w:r w:rsidR="005766F1">
        <w:rPr>
          <w:rFonts w:ascii="Arial" w:hAnsi="Arial" w:cs="Arial"/>
          <w:b/>
          <w:szCs w:val="28"/>
        </w:rPr>
        <w:tab/>
      </w:r>
      <w:r w:rsidR="005766F1">
        <w:rPr>
          <w:rFonts w:ascii="Arial" w:hAnsi="Arial" w:cs="Arial"/>
          <w:b/>
          <w:szCs w:val="28"/>
        </w:rPr>
        <w:tab/>
      </w:r>
      <w:r w:rsidR="005766F1">
        <w:rPr>
          <w:rFonts w:ascii="Arial" w:hAnsi="Arial" w:cs="Arial"/>
          <w:b/>
          <w:szCs w:val="28"/>
        </w:rPr>
        <w:tab/>
        <w:t>______________</w:t>
      </w:r>
    </w:p>
    <w:p w:rsidR="00564F11" w:rsidRPr="00564F11" w:rsidRDefault="00564F11" w:rsidP="00564F11">
      <w:pPr>
        <w:ind w:firstLine="720"/>
        <w:jc w:val="both"/>
        <w:rPr>
          <w:rFonts w:ascii="Arial" w:hAnsi="Arial" w:cs="Arial"/>
          <w:szCs w:val="28"/>
        </w:rPr>
      </w:pPr>
    </w:p>
    <w:p w:rsidR="00564F11" w:rsidRPr="00564F11" w:rsidRDefault="00564F11" w:rsidP="00564F11">
      <w:pPr>
        <w:ind w:firstLine="720"/>
        <w:jc w:val="both"/>
        <w:rPr>
          <w:rFonts w:ascii="Arial" w:hAnsi="Arial" w:cs="Arial"/>
          <w:szCs w:val="28"/>
        </w:rPr>
      </w:pPr>
      <w:r w:rsidRPr="00564F11">
        <w:rPr>
          <w:rFonts w:ascii="Arial" w:hAnsi="Arial" w:cs="Arial"/>
          <w:szCs w:val="28"/>
        </w:rPr>
        <w:t xml:space="preserve">В целях </w:t>
      </w:r>
      <w:r>
        <w:rPr>
          <w:rFonts w:ascii="Arial" w:hAnsi="Arial" w:cs="Arial"/>
          <w:szCs w:val="28"/>
        </w:rPr>
        <w:t>приведения муниципальной правовой базы в соответс</w:t>
      </w:r>
      <w:r w:rsidR="00D60957">
        <w:rPr>
          <w:rFonts w:ascii="Arial" w:hAnsi="Arial" w:cs="Arial"/>
          <w:szCs w:val="28"/>
        </w:rPr>
        <w:t>т</w:t>
      </w:r>
      <w:r>
        <w:rPr>
          <w:rFonts w:ascii="Arial" w:hAnsi="Arial" w:cs="Arial"/>
          <w:szCs w:val="28"/>
        </w:rPr>
        <w:t xml:space="preserve">вие с </w:t>
      </w:r>
      <w:r w:rsidR="00D60957">
        <w:rPr>
          <w:rFonts w:ascii="Arial" w:hAnsi="Arial" w:cs="Arial"/>
          <w:szCs w:val="28"/>
        </w:rPr>
        <w:t>Н</w:t>
      </w:r>
      <w:r>
        <w:rPr>
          <w:rFonts w:ascii="Arial" w:hAnsi="Arial" w:cs="Arial"/>
          <w:szCs w:val="28"/>
        </w:rPr>
        <w:t>алоговым Кодексом Российской Федерации в который</w:t>
      </w:r>
      <w:r w:rsidR="00D60957">
        <w:rPr>
          <w:rFonts w:ascii="Arial" w:hAnsi="Arial" w:cs="Arial"/>
          <w:szCs w:val="28"/>
        </w:rPr>
        <w:t xml:space="preserve"> </w:t>
      </w:r>
      <w:r w:rsidR="00D60957" w:rsidRPr="00D60957">
        <w:rPr>
          <w:rFonts w:ascii="Arial" w:hAnsi="Arial" w:cs="Arial"/>
          <w:szCs w:val="28"/>
        </w:rPr>
        <w:t>Федеральны</w:t>
      </w:r>
      <w:r w:rsidR="00D60957">
        <w:rPr>
          <w:rFonts w:ascii="Arial" w:hAnsi="Arial" w:cs="Arial"/>
          <w:szCs w:val="28"/>
        </w:rPr>
        <w:t>м</w:t>
      </w:r>
      <w:r w:rsidR="00D60957" w:rsidRPr="00D60957">
        <w:rPr>
          <w:rFonts w:ascii="Arial" w:hAnsi="Arial" w:cs="Arial"/>
          <w:szCs w:val="28"/>
        </w:rPr>
        <w:t xml:space="preserve"> закон</w:t>
      </w:r>
      <w:r w:rsidR="00D60957">
        <w:rPr>
          <w:rFonts w:ascii="Arial" w:hAnsi="Arial" w:cs="Arial"/>
          <w:szCs w:val="28"/>
        </w:rPr>
        <w:t>ом</w:t>
      </w:r>
      <w:r w:rsidR="00D60957" w:rsidRPr="00D60957">
        <w:rPr>
          <w:rFonts w:ascii="Arial" w:hAnsi="Arial" w:cs="Arial"/>
          <w:szCs w:val="28"/>
        </w:rPr>
        <w:t xml:space="preserve"> от 12.07.2024 </w:t>
      </w:r>
      <w:r w:rsidR="00D60957">
        <w:rPr>
          <w:rFonts w:ascii="Arial" w:hAnsi="Arial" w:cs="Arial"/>
          <w:szCs w:val="28"/>
        </w:rPr>
        <w:t>№</w:t>
      </w:r>
      <w:r w:rsidR="00D60957" w:rsidRPr="00D60957">
        <w:rPr>
          <w:rFonts w:ascii="Arial" w:hAnsi="Arial" w:cs="Arial"/>
          <w:szCs w:val="28"/>
        </w:rPr>
        <w:t xml:space="preserve"> 176-ФЗ </w:t>
      </w:r>
      <w:r w:rsidR="00D60957">
        <w:rPr>
          <w:rFonts w:ascii="Arial" w:hAnsi="Arial" w:cs="Arial"/>
          <w:szCs w:val="28"/>
        </w:rPr>
        <w:t>«</w:t>
      </w:r>
      <w:r w:rsidR="00D60957" w:rsidRPr="00D60957">
        <w:rPr>
          <w:rFonts w:ascii="Arial" w:hAnsi="Arial" w:cs="Arial"/>
          <w:szCs w:val="28"/>
        </w:rPr>
        <w:t xml:space="preserve"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</w:t>
      </w:r>
      <w:proofErr w:type="gramStart"/>
      <w:r w:rsidR="00D60957" w:rsidRPr="00D60957">
        <w:rPr>
          <w:rFonts w:ascii="Arial" w:hAnsi="Arial" w:cs="Arial"/>
          <w:szCs w:val="28"/>
        </w:rPr>
        <w:t>Федерации</w:t>
      </w:r>
      <w:r w:rsidR="00D60957">
        <w:rPr>
          <w:rFonts w:ascii="Arial" w:hAnsi="Arial" w:cs="Arial"/>
          <w:szCs w:val="28"/>
        </w:rPr>
        <w:t>»</w:t>
      </w:r>
      <w:r w:rsidR="00D60957" w:rsidRPr="00D60957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 xml:space="preserve"> </w:t>
      </w:r>
      <w:r w:rsidR="00D60957">
        <w:rPr>
          <w:rFonts w:ascii="Arial" w:hAnsi="Arial" w:cs="Arial"/>
          <w:szCs w:val="28"/>
        </w:rPr>
        <w:t xml:space="preserve"> </w:t>
      </w:r>
      <w:proofErr w:type="gramEnd"/>
      <w:r w:rsidR="00D60957">
        <w:rPr>
          <w:rFonts w:ascii="Arial" w:hAnsi="Arial" w:cs="Arial"/>
          <w:szCs w:val="28"/>
        </w:rPr>
        <w:t>были внесены изменения</w:t>
      </w:r>
      <w:r w:rsidRPr="00564F11">
        <w:rPr>
          <w:rFonts w:ascii="Arial" w:hAnsi="Arial" w:cs="Arial"/>
          <w:szCs w:val="28"/>
        </w:rPr>
        <w:t>, руководствуясь Уставом муниципального образования «Город Воткинск», Дума решает:</w:t>
      </w:r>
    </w:p>
    <w:p w:rsidR="00564F11" w:rsidRPr="00564F11" w:rsidRDefault="00D60957" w:rsidP="00564F11">
      <w:pPr>
        <w:autoSpaceDE w:val="0"/>
        <w:autoSpaceDN w:val="0"/>
        <w:adjustRightInd w:val="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ab/>
        <w:t xml:space="preserve">1. Внести в </w:t>
      </w:r>
      <w:r w:rsidR="00564F11" w:rsidRPr="00564F11">
        <w:rPr>
          <w:rFonts w:ascii="Arial" w:hAnsi="Arial" w:cs="Arial"/>
          <w:szCs w:val="28"/>
        </w:rPr>
        <w:t>Положени</w:t>
      </w:r>
      <w:r>
        <w:rPr>
          <w:rFonts w:ascii="Arial" w:hAnsi="Arial" w:cs="Arial"/>
          <w:szCs w:val="28"/>
        </w:rPr>
        <w:t>е</w:t>
      </w:r>
      <w:r w:rsidR="00564F11" w:rsidRPr="00564F11">
        <w:rPr>
          <w:rFonts w:ascii="Arial" w:hAnsi="Arial" w:cs="Arial"/>
          <w:szCs w:val="28"/>
        </w:rPr>
        <w:t xml:space="preserve"> «О налоге на имущество физических лиц в муниципальном образовании «Город Воткинск», </w:t>
      </w:r>
      <w:proofErr w:type="spellStart"/>
      <w:r w:rsidR="00564F11" w:rsidRPr="00564F11">
        <w:rPr>
          <w:rFonts w:ascii="Arial" w:hAnsi="Arial" w:cs="Arial"/>
          <w:szCs w:val="28"/>
        </w:rPr>
        <w:t>утвержденно</w:t>
      </w:r>
      <w:r>
        <w:rPr>
          <w:rFonts w:ascii="Arial" w:hAnsi="Arial" w:cs="Arial"/>
          <w:szCs w:val="28"/>
        </w:rPr>
        <w:t>е</w:t>
      </w:r>
      <w:proofErr w:type="spellEnd"/>
      <w:r w:rsidR="00564F11" w:rsidRPr="00564F11">
        <w:rPr>
          <w:rFonts w:ascii="Arial" w:hAnsi="Arial" w:cs="Arial"/>
          <w:szCs w:val="28"/>
        </w:rPr>
        <w:t xml:space="preserve"> Решением </w:t>
      </w:r>
      <w:proofErr w:type="spellStart"/>
      <w:r w:rsidR="00564F11" w:rsidRPr="00564F11">
        <w:rPr>
          <w:rFonts w:ascii="Arial" w:hAnsi="Arial" w:cs="Arial"/>
          <w:szCs w:val="28"/>
        </w:rPr>
        <w:t>Воткинской</w:t>
      </w:r>
      <w:proofErr w:type="spellEnd"/>
      <w:r w:rsidR="00564F11" w:rsidRPr="00564F11">
        <w:rPr>
          <w:rFonts w:ascii="Arial" w:hAnsi="Arial" w:cs="Arial"/>
          <w:szCs w:val="28"/>
        </w:rPr>
        <w:t xml:space="preserve"> городской Думы от 26 ноября 2014 года № 437 </w:t>
      </w:r>
      <w:r>
        <w:rPr>
          <w:rFonts w:ascii="Arial" w:hAnsi="Arial" w:cs="Arial"/>
          <w:szCs w:val="28"/>
        </w:rPr>
        <w:t>следующие изменения</w:t>
      </w:r>
      <w:r w:rsidR="00564F11" w:rsidRPr="00564F11">
        <w:rPr>
          <w:rFonts w:ascii="Arial" w:hAnsi="Arial" w:cs="Arial"/>
          <w:szCs w:val="28"/>
        </w:rPr>
        <w:t>:</w:t>
      </w:r>
    </w:p>
    <w:p w:rsidR="00D60957" w:rsidRDefault="00D60957" w:rsidP="00D60957">
      <w:pPr>
        <w:pStyle w:val="ConsPlusNormal"/>
        <w:ind w:left="708"/>
        <w:jc w:val="both"/>
      </w:pPr>
      <w:r>
        <w:rPr>
          <w:szCs w:val="28"/>
        </w:rPr>
        <w:t>1)</w:t>
      </w:r>
      <w:r w:rsidR="00564F11" w:rsidRPr="00564F11">
        <w:rPr>
          <w:szCs w:val="28"/>
        </w:rPr>
        <w:t xml:space="preserve"> </w:t>
      </w:r>
      <w:r>
        <w:rPr>
          <w:szCs w:val="28"/>
        </w:rPr>
        <w:t>с</w:t>
      </w:r>
      <w:r>
        <w:t>татью 3 изложить в следующей редакции:</w:t>
      </w:r>
    </w:p>
    <w:p w:rsidR="00D60957" w:rsidRPr="00CD5FDB" w:rsidRDefault="00D60957" w:rsidP="00D60957">
      <w:pPr>
        <w:pStyle w:val="ConsPlusTitle"/>
        <w:ind w:firstLine="708"/>
        <w:jc w:val="both"/>
        <w:outlineLvl w:val="1"/>
        <w:rPr>
          <w:b w:val="0"/>
        </w:rPr>
      </w:pPr>
      <w:r>
        <w:rPr>
          <w:b w:val="0"/>
        </w:rPr>
        <w:t>«</w:t>
      </w:r>
      <w:r w:rsidRPr="00CD5FDB">
        <w:rPr>
          <w:b w:val="0"/>
        </w:rPr>
        <w:t>Статья 3. Налоговые ставки</w:t>
      </w:r>
    </w:p>
    <w:p w:rsidR="00D60957" w:rsidRDefault="00D60957" w:rsidP="00D60957">
      <w:pPr>
        <w:pStyle w:val="ConsPlusNormal"/>
        <w:ind w:firstLine="540"/>
        <w:jc w:val="both"/>
      </w:pPr>
      <w:r>
        <w:tab/>
        <w:t>1. Налоговые ставки устанавливаются дифференцированно в зависимости от кадастровой стоимости объекта налогообложения и вида объекта налогообложения в размерах согласно настоящей статьи.</w:t>
      </w:r>
    </w:p>
    <w:p w:rsidR="00D60957" w:rsidRDefault="00D60957" w:rsidP="00D60957">
      <w:pPr>
        <w:pStyle w:val="ConsPlusNormal"/>
        <w:ind w:firstLine="708"/>
        <w:jc w:val="both"/>
      </w:pPr>
      <w:r>
        <w:t xml:space="preserve">2. Для жилых домов, частей жилых домов, квартир, частей квартир, комнат; объектов </w:t>
      </w:r>
      <w:proofErr w:type="spellStart"/>
      <w:r>
        <w:t>незавершенного</w:t>
      </w:r>
      <w:proofErr w:type="spellEnd"/>
      <w:r>
        <w:t xml:space="preserve"> строительства в случае, если проектируемым назначением таких объектов является жилой дом; единых недвижимых комплексов, в состав которых входит хотя бы один жилой дом налоговые ставки устанавливаются в размерах согласно ниже приведённой таблицы:   </w:t>
      </w:r>
    </w:p>
    <w:p w:rsidR="00D60957" w:rsidRDefault="00D60957" w:rsidP="00D6095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6"/>
        <w:gridCol w:w="2665"/>
      </w:tblGrid>
      <w:tr w:rsidR="00D60957" w:rsidTr="00071BCF">
        <w:tc>
          <w:tcPr>
            <w:tcW w:w="6406" w:type="dxa"/>
          </w:tcPr>
          <w:p w:rsidR="00D60957" w:rsidRDefault="00D60957" w:rsidP="00071BCF">
            <w:pPr>
              <w:pStyle w:val="ConsPlusNormal"/>
              <w:jc w:val="center"/>
            </w:pPr>
            <w:r>
              <w:t>Кадастровая стоимость объекта налогообложения</w:t>
            </w:r>
          </w:p>
          <w:p w:rsidR="00D60957" w:rsidRDefault="00D60957" w:rsidP="00071BCF">
            <w:pPr>
              <w:pStyle w:val="ConsPlusNormal"/>
              <w:jc w:val="center"/>
            </w:pPr>
            <w:r>
              <w:t>(</w:t>
            </w:r>
            <w:proofErr w:type="gramStart"/>
            <w:r>
              <w:t>миллионов</w:t>
            </w:r>
            <w:proofErr w:type="gramEnd"/>
            <w:r>
              <w:t xml:space="preserve"> рублей)</w:t>
            </w:r>
          </w:p>
        </w:tc>
        <w:tc>
          <w:tcPr>
            <w:tcW w:w="2665" w:type="dxa"/>
          </w:tcPr>
          <w:p w:rsidR="00D60957" w:rsidRDefault="00D60957" w:rsidP="00071BCF">
            <w:pPr>
              <w:pStyle w:val="ConsPlusNormal"/>
              <w:jc w:val="center"/>
            </w:pPr>
            <w:r>
              <w:t>Ставка налога (процентов)</w:t>
            </w:r>
          </w:p>
        </w:tc>
      </w:tr>
      <w:tr w:rsidR="00D60957" w:rsidTr="00071BCF">
        <w:tc>
          <w:tcPr>
            <w:tcW w:w="6406" w:type="dxa"/>
          </w:tcPr>
          <w:p w:rsidR="00D60957" w:rsidRDefault="00D60957" w:rsidP="00071BCF">
            <w:pPr>
              <w:pStyle w:val="ConsPlusNormal"/>
            </w:pPr>
            <w:r>
              <w:t>До 10 (включительно)</w:t>
            </w:r>
          </w:p>
        </w:tc>
        <w:tc>
          <w:tcPr>
            <w:tcW w:w="2665" w:type="dxa"/>
          </w:tcPr>
          <w:p w:rsidR="00D60957" w:rsidRDefault="00D60957" w:rsidP="00071BCF">
            <w:pPr>
              <w:pStyle w:val="ConsPlusNormal"/>
              <w:jc w:val="center"/>
            </w:pPr>
            <w:r>
              <w:t>0,1</w:t>
            </w:r>
          </w:p>
        </w:tc>
      </w:tr>
      <w:tr w:rsidR="00D60957" w:rsidTr="00071BCF">
        <w:tc>
          <w:tcPr>
            <w:tcW w:w="6406" w:type="dxa"/>
          </w:tcPr>
          <w:p w:rsidR="00D60957" w:rsidRDefault="00D60957" w:rsidP="00071BCF">
            <w:pPr>
              <w:pStyle w:val="ConsPlusNormal"/>
            </w:pPr>
            <w:r>
              <w:t>Свыше 10 до 50 (включительно)</w:t>
            </w:r>
          </w:p>
        </w:tc>
        <w:tc>
          <w:tcPr>
            <w:tcW w:w="2665" w:type="dxa"/>
          </w:tcPr>
          <w:p w:rsidR="00D60957" w:rsidRDefault="00D60957" w:rsidP="00071BCF">
            <w:pPr>
              <w:pStyle w:val="ConsPlusNormal"/>
              <w:jc w:val="center"/>
            </w:pPr>
            <w:r>
              <w:t>0,2</w:t>
            </w:r>
          </w:p>
        </w:tc>
      </w:tr>
      <w:tr w:rsidR="00D60957" w:rsidTr="00071BCF">
        <w:tc>
          <w:tcPr>
            <w:tcW w:w="6406" w:type="dxa"/>
          </w:tcPr>
          <w:p w:rsidR="00D60957" w:rsidRDefault="00D60957" w:rsidP="00071BCF">
            <w:pPr>
              <w:pStyle w:val="ConsPlusNormal"/>
            </w:pPr>
            <w:r>
              <w:t>Свыше 50 до 300 (включительно)</w:t>
            </w:r>
          </w:p>
        </w:tc>
        <w:tc>
          <w:tcPr>
            <w:tcW w:w="2665" w:type="dxa"/>
          </w:tcPr>
          <w:p w:rsidR="00D60957" w:rsidRDefault="00D60957" w:rsidP="00071BCF">
            <w:pPr>
              <w:pStyle w:val="ConsPlusNormal"/>
              <w:jc w:val="center"/>
            </w:pPr>
            <w:r>
              <w:t>0,3</w:t>
            </w:r>
          </w:p>
        </w:tc>
      </w:tr>
    </w:tbl>
    <w:p w:rsidR="00D60957" w:rsidRDefault="00D60957" w:rsidP="00D60957">
      <w:pPr>
        <w:pStyle w:val="ConsPlusNormal"/>
        <w:spacing w:before="280"/>
        <w:ind w:firstLine="708"/>
        <w:jc w:val="both"/>
      </w:pPr>
      <w:r>
        <w:t xml:space="preserve">3. Для гаражей и </w:t>
      </w:r>
      <w:proofErr w:type="spellStart"/>
      <w:r>
        <w:t>машиномест</w:t>
      </w:r>
      <w:proofErr w:type="spellEnd"/>
      <w:r>
        <w:t xml:space="preserve">, в том числе расположенных в объектах налогообложения, указанных в части 4 настоящей статьи;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 хозяйственных строений или </w:t>
      </w:r>
      <w:r>
        <w:lastRenderedPageBreak/>
        <w:t>помещений (кладовая или кладовка), площадь каждого из которых не превышает 50 квадратных метров, кадастровая стоимость которых составляет до 300 миллионов рублей включительно налоговая ставка устанавливается в размере 0,1 процента.</w:t>
      </w:r>
    </w:p>
    <w:p w:rsidR="00D60957" w:rsidRDefault="00D60957" w:rsidP="00D60957">
      <w:pPr>
        <w:pStyle w:val="ConsPlusNormal"/>
        <w:ind w:firstLine="708"/>
        <w:jc w:val="both"/>
      </w:pPr>
      <w:r>
        <w:t xml:space="preserve">4. Для объектов налогообложения, </w:t>
      </w:r>
      <w:proofErr w:type="spellStart"/>
      <w:r>
        <w:t>включенных</w:t>
      </w:r>
      <w:proofErr w:type="spellEnd"/>
      <w:r>
        <w:t xml:space="preserve"> в перечень, определяемый в соответствии с</w:t>
      </w:r>
      <w:r w:rsidRPr="00F871E8">
        <w:t xml:space="preserve"> </w:t>
      </w:r>
      <w:hyperlink r:id="rId5">
        <w:r w:rsidRPr="00F871E8">
          <w:t>пунктом 7 статьи 378.2</w:t>
        </w:r>
      </w:hyperlink>
      <w:r w:rsidRPr="00F871E8">
        <w:t xml:space="preserve"> Налогового кодекса Российской Федерации и объектов налогообложения, предусмотренных </w:t>
      </w:r>
      <w:hyperlink r:id="rId6">
        <w:r w:rsidRPr="00F871E8">
          <w:t>абзацем вторым пункта 10 статьи 378.2</w:t>
        </w:r>
      </w:hyperlink>
      <w:r w:rsidRPr="00F871E8">
        <w:t xml:space="preserve"> Налогового кодекса Российской Федерации, </w:t>
      </w:r>
      <w:r>
        <w:t xml:space="preserve">налоговые ставки устанавливаются в размерах согласно ниже приведённой таблицы:   </w:t>
      </w:r>
    </w:p>
    <w:p w:rsidR="00D60957" w:rsidRDefault="00D60957" w:rsidP="00D6095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76"/>
        <w:gridCol w:w="2494"/>
      </w:tblGrid>
      <w:tr w:rsidR="00D60957" w:rsidTr="00071BCF">
        <w:tc>
          <w:tcPr>
            <w:tcW w:w="6576" w:type="dxa"/>
          </w:tcPr>
          <w:p w:rsidR="00D60957" w:rsidRDefault="00D60957" w:rsidP="00071BCF">
            <w:pPr>
              <w:pStyle w:val="ConsPlusNormal"/>
              <w:jc w:val="center"/>
            </w:pPr>
            <w:r>
              <w:t>Кадастровая стоимость объекта налогообложения</w:t>
            </w:r>
          </w:p>
          <w:p w:rsidR="00D60957" w:rsidRDefault="00D60957" w:rsidP="00071BCF">
            <w:pPr>
              <w:pStyle w:val="ConsPlusNormal"/>
              <w:jc w:val="center"/>
            </w:pPr>
            <w:r>
              <w:t>(</w:t>
            </w:r>
            <w:proofErr w:type="gramStart"/>
            <w:r>
              <w:t>миллионов</w:t>
            </w:r>
            <w:proofErr w:type="gramEnd"/>
            <w:r>
              <w:t xml:space="preserve"> рублей)</w:t>
            </w:r>
          </w:p>
        </w:tc>
        <w:tc>
          <w:tcPr>
            <w:tcW w:w="2494" w:type="dxa"/>
          </w:tcPr>
          <w:p w:rsidR="00D60957" w:rsidRDefault="00D60957" w:rsidP="00071BCF">
            <w:pPr>
              <w:pStyle w:val="ConsPlusNormal"/>
              <w:jc w:val="center"/>
            </w:pPr>
            <w:r>
              <w:t>Ставка налога</w:t>
            </w:r>
          </w:p>
          <w:p w:rsidR="00D60957" w:rsidRDefault="00D60957" w:rsidP="00071BCF">
            <w:pPr>
              <w:pStyle w:val="ConsPlusNormal"/>
              <w:jc w:val="center"/>
            </w:pPr>
            <w:r>
              <w:t>(</w:t>
            </w:r>
            <w:proofErr w:type="gramStart"/>
            <w:r>
              <w:t>процентов</w:t>
            </w:r>
            <w:proofErr w:type="gramEnd"/>
            <w:r>
              <w:t>)</w:t>
            </w:r>
          </w:p>
        </w:tc>
      </w:tr>
      <w:tr w:rsidR="00D60957" w:rsidTr="00071BCF">
        <w:tc>
          <w:tcPr>
            <w:tcW w:w="6576" w:type="dxa"/>
          </w:tcPr>
          <w:p w:rsidR="00D60957" w:rsidRDefault="00D60957" w:rsidP="00071BCF">
            <w:pPr>
              <w:pStyle w:val="ConsPlusNormal"/>
            </w:pPr>
            <w:r>
              <w:t>До 20 (включительно)</w:t>
            </w:r>
          </w:p>
        </w:tc>
        <w:tc>
          <w:tcPr>
            <w:tcW w:w="2494" w:type="dxa"/>
          </w:tcPr>
          <w:p w:rsidR="00D60957" w:rsidRDefault="00D60957" w:rsidP="00071BCF">
            <w:pPr>
              <w:pStyle w:val="ConsPlusNormal"/>
              <w:jc w:val="center"/>
            </w:pPr>
            <w:r>
              <w:t xml:space="preserve">0,5 </w:t>
            </w:r>
          </w:p>
        </w:tc>
      </w:tr>
      <w:tr w:rsidR="00D60957" w:rsidTr="00071BCF">
        <w:tc>
          <w:tcPr>
            <w:tcW w:w="6576" w:type="dxa"/>
          </w:tcPr>
          <w:p w:rsidR="00D60957" w:rsidRDefault="00D60957" w:rsidP="00071BCF">
            <w:pPr>
              <w:pStyle w:val="ConsPlusNormal"/>
            </w:pPr>
            <w:r>
              <w:t>Свыше 20 до 30 (включительно)</w:t>
            </w:r>
          </w:p>
        </w:tc>
        <w:tc>
          <w:tcPr>
            <w:tcW w:w="2494" w:type="dxa"/>
          </w:tcPr>
          <w:p w:rsidR="00D60957" w:rsidRDefault="00D60957" w:rsidP="00071BCF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D60957" w:rsidTr="00071BCF">
        <w:tc>
          <w:tcPr>
            <w:tcW w:w="6576" w:type="dxa"/>
          </w:tcPr>
          <w:p w:rsidR="00D60957" w:rsidRDefault="00D60957" w:rsidP="00071BCF">
            <w:pPr>
              <w:pStyle w:val="ConsPlusNormal"/>
            </w:pPr>
            <w:r>
              <w:t>Свыше 30 до 300 (включительно)</w:t>
            </w:r>
          </w:p>
        </w:tc>
        <w:tc>
          <w:tcPr>
            <w:tcW w:w="2494" w:type="dxa"/>
          </w:tcPr>
          <w:p w:rsidR="00D60957" w:rsidRDefault="00D60957" w:rsidP="00071BCF">
            <w:pPr>
              <w:pStyle w:val="ConsPlusNormal"/>
              <w:jc w:val="center"/>
            </w:pPr>
            <w:r>
              <w:t xml:space="preserve">2,0 </w:t>
            </w:r>
          </w:p>
        </w:tc>
      </w:tr>
    </w:tbl>
    <w:p w:rsidR="00D60957" w:rsidRDefault="00D60957" w:rsidP="00D60957">
      <w:pPr>
        <w:pStyle w:val="ConsPlusNormal"/>
        <w:spacing w:before="280"/>
        <w:ind w:firstLine="708"/>
        <w:jc w:val="both"/>
      </w:pPr>
      <w:r>
        <w:t>5. Для прочих объектов налогообложения (не перечисленных в частях 2, 3, 4 настоящей статьи) кадастровая стоимость которых составляет до 300 миллионов рублей включительно налоговая ставка устанавливается в размере 0,5 процента.</w:t>
      </w:r>
    </w:p>
    <w:p w:rsidR="00D60957" w:rsidRDefault="00D60957" w:rsidP="00D60957">
      <w:pPr>
        <w:pStyle w:val="ConsPlusNormal"/>
        <w:jc w:val="both"/>
      </w:pPr>
      <w:r>
        <w:t xml:space="preserve"> </w:t>
      </w:r>
      <w:r>
        <w:tab/>
        <w:t>6. Для объектов налогообложения кадастровая стоимость каждого из которых превышает 300 миллионов рублей налоговая ставка устанавливается в размере 2,5 процента.»;</w:t>
      </w:r>
    </w:p>
    <w:p w:rsidR="00D60957" w:rsidRDefault="00D60957" w:rsidP="00D60957">
      <w:pPr>
        <w:pStyle w:val="ConsPlusNormal"/>
        <w:jc w:val="both"/>
      </w:pPr>
      <w:r>
        <w:tab/>
        <w:t>2) статью 3.1 признать утратившей силу.</w:t>
      </w:r>
    </w:p>
    <w:p w:rsidR="00564F11" w:rsidRPr="00564F11" w:rsidRDefault="00D60957" w:rsidP="00D6095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Cs w:val="28"/>
        </w:rPr>
      </w:pPr>
      <w:r>
        <w:rPr>
          <w:rFonts w:ascii="Arial" w:hAnsi="Arial" w:cs="Arial"/>
          <w:szCs w:val="28"/>
        </w:rPr>
        <w:tab/>
      </w:r>
      <w:r w:rsidR="00564F11" w:rsidRPr="00564F11">
        <w:rPr>
          <w:rFonts w:ascii="Arial" w:hAnsi="Arial" w:cs="Arial"/>
          <w:bCs/>
          <w:szCs w:val="28"/>
        </w:rPr>
        <w:t xml:space="preserve">2. Настоящее Решение </w:t>
      </w:r>
      <w:r>
        <w:rPr>
          <w:rFonts w:ascii="Arial" w:hAnsi="Arial" w:cs="Arial"/>
          <w:bCs/>
          <w:szCs w:val="28"/>
        </w:rPr>
        <w:t xml:space="preserve">подлежит обнародованию и </w:t>
      </w:r>
      <w:r w:rsidR="00564F11" w:rsidRPr="00564F11">
        <w:rPr>
          <w:rFonts w:ascii="Arial" w:hAnsi="Arial" w:cs="Arial"/>
          <w:bCs/>
          <w:szCs w:val="28"/>
        </w:rPr>
        <w:t xml:space="preserve">вступает в силу с 1 января 2025 года, но не ранее чем по истечении одного месяца со дня его </w:t>
      </w:r>
      <w:r>
        <w:rPr>
          <w:rFonts w:ascii="Arial" w:hAnsi="Arial" w:cs="Arial"/>
          <w:bCs/>
          <w:szCs w:val="28"/>
        </w:rPr>
        <w:t>обнародования</w:t>
      </w:r>
      <w:r w:rsidR="00564F11" w:rsidRPr="00564F11">
        <w:rPr>
          <w:rFonts w:ascii="Arial" w:hAnsi="Arial" w:cs="Arial"/>
          <w:bCs/>
          <w:szCs w:val="28"/>
        </w:rPr>
        <w:t xml:space="preserve">. </w:t>
      </w:r>
    </w:p>
    <w:p w:rsidR="00564F11" w:rsidRPr="00564F11" w:rsidRDefault="00564F11" w:rsidP="00D60957">
      <w:pPr>
        <w:ind w:firstLine="720"/>
        <w:jc w:val="both"/>
        <w:rPr>
          <w:rFonts w:ascii="Arial" w:hAnsi="Arial" w:cs="Arial"/>
          <w:szCs w:val="28"/>
        </w:rPr>
      </w:pPr>
      <w:r w:rsidRPr="00564F11">
        <w:rPr>
          <w:rFonts w:ascii="Arial" w:hAnsi="Arial" w:cs="Arial"/>
          <w:szCs w:val="28"/>
        </w:rPr>
        <w:t xml:space="preserve">3. </w:t>
      </w:r>
      <w:r w:rsidR="00D60957">
        <w:rPr>
          <w:rFonts w:ascii="Arial" w:hAnsi="Arial" w:cs="Arial"/>
          <w:szCs w:val="28"/>
        </w:rPr>
        <w:t>Обнародовать н</w:t>
      </w:r>
      <w:r w:rsidRPr="00564F11">
        <w:rPr>
          <w:rFonts w:ascii="Arial" w:hAnsi="Arial" w:cs="Arial"/>
          <w:szCs w:val="28"/>
        </w:rPr>
        <w:t xml:space="preserve">астоящее Решение </w:t>
      </w:r>
      <w:proofErr w:type="spellStart"/>
      <w:r w:rsidRPr="00564F11">
        <w:rPr>
          <w:rFonts w:ascii="Arial" w:hAnsi="Arial" w:cs="Arial"/>
          <w:szCs w:val="28"/>
        </w:rPr>
        <w:t>путем</w:t>
      </w:r>
      <w:proofErr w:type="spellEnd"/>
      <w:r w:rsidRPr="00564F11">
        <w:rPr>
          <w:rFonts w:ascii="Arial" w:hAnsi="Arial" w:cs="Arial"/>
          <w:szCs w:val="28"/>
        </w:rPr>
        <w:t xml:space="preserve"> размещения в сетевом издании «Официальные документы муниципального образования «Город Воткинск».</w:t>
      </w:r>
    </w:p>
    <w:p w:rsidR="00564F11" w:rsidRPr="00564F11" w:rsidRDefault="00564F11" w:rsidP="00564F11">
      <w:pPr>
        <w:ind w:firstLine="720"/>
        <w:jc w:val="both"/>
        <w:rPr>
          <w:rFonts w:ascii="Arial" w:hAnsi="Arial" w:cs="Arial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564F11" w:rsidRPr="00564F11" w:rsidTr="00071BCF">
        <w:tc>
          <w:tcPr>
            <w:tcW w:w="4926" w:type="dxa"/>
          </w:tcPr>
          <w:p w:rsidR="00564F11" w:rsidRPr="00564F11" w:rsidRDefault="00985B88" w:rsidP="00985B88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Глава </w:t>
            </w:r>
            <w:r w:rsidR="00564F11" w:rsidRPr="00564F11">
              <w:rPr>
                <w:rFonts w:ascii="Arial" w:hAnsi="Arial" w:cs="Arial"/>
                <w:szCs w:val="28"/>
              </w:rPr>
              <w:t xml:space="preserve">муниципального </w:t>
            </w:r>
            <w:proofErr w:type="gramStart"/>
            <w:r w:rsidR="00564F11" w:rsidRPr="00564F11">
              <w:rPr>
                <w:rFonts w:ascii="Arial" w:hAnsi="Arial" w:cs="Arial"/>
                <w:szCs w:val="28"/>
              </w:rPr>
              <w:t xml:space="preserve">образования  </w:t>
            </w:r>
            <w:r>
              <w:rPr>
                <w:rFonts w:ascii="Arial" w:hAnsi="Arial" w:cs="Arial"/>
                <w:szCs w:val="28"/>
              </w:rPr>
              <w:t>«</w:t>
            </w:r>
            <w:proofErr w:type="gramEnd"/>
            <w:r>
              <w:rPr>
                <w:rFonts w:ascii="Arial" w:hAnsi="Arial" w:cs="Arial"/>
                <w:szCs w:val="28"/>
              </w:rPr>
              <w:t>Город Воткинск»</w:t>
            </w:r>
          </w:p>
          <w:p w:rsidR="00564F11" w:rsidRPr="00564F11" w:rsidRDefault="00564F11" w:rsidP="00071BCF">
            <w:pPr>
              <w:jc w:val="both"/>
              <w:rPr>
                <w:rFonts w:ascii="Arial" w:hAnsi="Arial" w:cs="Arial"/>
                <w:szCs w:val="28"/>
              </w:rPr>
            </w:pPr>
            <w:r w:rsidRPr="00564F11">
              <w:rPr>
                <w:rFonts w:ascii="Arial" w:hAnsi="Arial" w:cs="Arial"/>
                <w:szCs w:val="28"/>
              </w:rPr>
              <w:t xml:space="preserve">                                         </w:t>
            </w:r>
          </w:p>
          <w:p w:rsidR="00564F11" w:rsidRPr="00564F11" w:rsidRDefault="00564F11" w:rsidP="00071BCF">
            <w:pPr>
              <w:jc w:val="both"/>
              <w:rPr>
                <w:rFonts w:ascii="Arial" w:hAnsi="Arial" w:cs="Arial"/>
                <w:szCs w:val="28"/>
              </w:rPr>
            </w:pPr>
            <w:r w:rsidRPr="00564F11">
              <w:rPr>
                <w:rFonts w:ascii="Arial" w:hAnsi="Arial" w:cs="Arial"/>
                <w:szCs w:val="28"/>
              </w:rPr>
              <w:t xml:space="preserve">_____________ А.В. </w:t>
            </w:r>
            <w:proofErr w:type="spellStart"/>
            <w:r w:rsidRPr="00564F11">
              <w:rPr>
                <w:rFonts w:ascii="Arial" w:hAnsi="Arial" w:cs="Arial"/>
                <w:szCs w:val="28"/>
              </w:rPr>
              <w:t>Заметаев</w:t>
            </w:r>
            <w:proofErr w:type="spellEnd"/>
          </w:p>
          <w:p w:rsidR="00564F11" w:rsidRPr="00564F11" w:rsidRDefault="00564F11" w:rsidP="00071BCF">
            <w:pPr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4927" w:type="dxa"/>
          </w:tcPr>
          <w:p w:rsidR="00564F11" w:rsidRPr="00564F11" w:rsidRDefault="00564F11" w:rsidP="00071BCF">
            <w:pPr>
              <w:jc w:val="both"/>
              <w:rPr>
                <w:rFonts w:ascii="Arial" w:hAnsi="Arial" w:cs="Arial"/>
                <w:szCs w:val="28"/>
              </w:rPr>
            </w:pPr>
            <w:r w:rsidRPr="00564F11">
              <w:rPr>
                <w:rFonts w:ascii="Arial" w:hAnsi="Arial" w:cs="Arial"/>
                <w:szCs w:val="28"/>
              </w:rPr>
              <w:t xml:space="preserve">             Председатель </w:t>
            </w:r>
          </w:p>
          <w:p w:rsidR="00564F11" w:rsidRPr="00564F11" w:rsidRDefault="00564F11" w:rsidP="00071BCF">
            <w:pPr>
              <w:jc w:val="both"/>
              <w:rPr>
                <w:rFonts w:ascii="Arial" w:hAnsi="Arial" w:cs="Arial"/>
                <w:szCs w:val="28"/>
              </w:rPr>
            </w:pPr>
            <w:r w:rsidRPr="00564F11">
              <w:rPr>
                <w:rFonts w:ascii="Arial" w:hAnsi="Arial" w:cs="Arial"/>
                <w:szCs w:val="28"/>
              </w:rPr>
              <w:t xml:space="preserve">             </w:t>
            </w:r>
            <w:proofErr w:type="spellStart"/>
            <w:r w:rsidRPr="00564F11">
              <w:rPr>
                <w:rFonts w:ascii="Arial" w:hAnsi="Arial" w:cs="Arial"/>
                <w:szCs w:val="28"/>
              </w:rPr>
              <w:t>Воткинской</w:t>
            </w:r>
            <w:proofErr w:type="spellEnd"/>
            <w:r w:rsidRPr="00564F11">
              <w:rPr>
                <w:rFonts w:ascii="Arial" w:hAnsi="Arial" w:cs="Arial"/>
                <w:szCs w:val="28"/>
              </w:rPr>
              <w:t xml:space="preserve"> городской Думы</w:t>
            </w:r>
          </w:p>
          <w:p w:rsidR="00564F11" w:rsidRPr="00564F11" w:rsidRDefault="00564F11" w:rsidP="00071BCF">
            <w:pPr>
              <w:jc w:val="both"/>
              <w:rPr>
                <w:rFonts w:ascii="Arial" w:hAnsi="Arial" w:cs="Arial"/>
                <w:szCs w:val="28"/>
              </w:rPr>
            </w:pPr>
          </w:p>
          <w:p w:rsidR="00564F11" w:rsidRPr="00564F11" w:rsidRDefault="00564F11" w:rsidP="00071BCF">
            <w:pPr>
              <w:jc w:val="both"/>
              <w:rPr>
                <w:rFonts w:ascii="Arial" w:hAnsi="Arial" w:cs="Arial"/>
                <w:szCs w:val="28"/>
              </w:rPr>
            </w:pPr>
            <w:r w:rsidRPr="00564F11">
              <w:rPr>
                <w:rFonts w:ascii="Arial" w:hAnsi="Arial" w:cs="Arial"/>
                <w:szCs w:val="28"/>
              </w:rPr>
              <w:t xml:space="preserve">           _____________ А.Д. Пищиков</w:t>
            </w:r>
          </w:p>
        </w:tc>
      </w:tr>
    </w:tbl>
    <w:p w:rsidR="00985B88" w:rsidRPr="00985B88" w:rsidRDefault="00985B88" w:rsidP="00985B88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Cs w:val="28"/>
        </w:rPr>
      </w:pPr>
      <w:r w:rsidRPr="00985B88">
        <w:rPr>
          <w:rFonts w:ascii="Arial" w:hAnsi="Arial" w:cs="Arial"/>
          <w:szCs w:val="28"/>
        </w:rPr>
        <w:t xml:space="preserve">Проект подготовлен </w:t>
      </w:r>
      <w:proofErr w:type="spellStart"/>
      <w:r w:rsidRPr="00985B88">
        <w:rPr>
          <w:rFonts w:ascii="Arial" w:hAnsi="Arial" w:cs="Arial"/>
          <w:szCs w:val="28"/>
        </w:rPr>
        <w:t>Документационно</w:t>
      </w:r>
      <w:proofErr w:type="spellEnd"/>
      <w:r w:rsidRPr="00985B88">
        <w:rPr>
          <w:rFonts w:ascii="Arial" w:hAnsi="Arial" w:cs="Arial"/>
          <w:szCs w:val="28"/>
        </w:rPr>
        <w:t>-аналитическим управлением</w:t>
      </w:r>
      <w:r w:rsidRPr="00985B88">
        <w:rPr>
          <w:rFonts w:ascii="Arial" w:hAnsi="Arial" w:cs="Arial"/>
          <w:szCs w:val="28"/>
        </w:rPr>
        <w:tab/>
      </w:r>
      <w:r w:rsidRPr="00985B88">
        <w:rPr>
          <w:rFonts w:ascii="Arial" w:hAnsi="Arial" w:cs="Arial"/>
          <w:szCs w:val="28"/>
        </w:rPr>
        <w:tab/>
      </w:r>
    </w:p>
    <w:p w:rsidR="00985B88" w:rsidRPr="00985B88" w:rsidRDefault="00985B88" w:rsidP="00985B88">
      <w:pPr>
        <w:tabs>
          <w:tab w:val="left" w:pos="142"/>
        </w:tabs>
        <w:spacing w:line="20" w:lineRule="atLeast"/>
        <w:contextualSpacing/>
        <w:rPr>
          <w:rFonts w:ascii="Arial" w:hAnsi="Arial" w:cs="Arial"/>
          <w:szCs w:val="28"/>
        </w:rPr>
      </w:pPr>
      <w:r w:rsidRPr="00985B88">
        <w:rPr>
          <w:rFonts w:ascii="Arial" w:hAnsi="Arial" w:cs="Arial"/>
          <w:szCs w:val="28"/>
        </w:rPr>
        <w:t xml:space="preserve">Начальник </w:t>
      </w:r>
      <w:r>
        <w:rPr>
          <w:rFonts w:ascii="Arial" w:hAnsi="Arial" w:cs="Arial"/>
          <w:szCs w:val="28"/>
        </w:rPr>
        <w:t>Управления</w:t>
      </w:r>
      <w:r w:rsidRPr="00985B88">
        <w:rPr>
          <w:rFonts w:ascii="Arial" w:hAnsi="Arial" w:cs="Arial"/>
          <w:szCs w:val="28"/>
        </w:rPr>
        <w:tab/>
      </w:r>
      <w:r w:rsidRPr="00985B88">
        <w:rPr>
          <w:rFonts w:ascii="Arial" w:hAnsi="Arial" w:cs="Arial"/>
          <w:szCs w:val="28"/>
        </w:rPr>
        <w:tab/>
      </w:r>
      <w:r w:rsidRPr="00985B88">
        <w:rPr>
          <w:rFonts w:ascii="Arial" w:hAnsi="Arial" w:cs="Arial"/>
          <w:szCs w:val="28"/>
        </w:rPr>
        <w:tab/>
      </w:r>
      <w:r w:rsidRPr="00985B88">
        <w:rPr>
          <w:rFonts w:ascii="Arial" w:hAnsi="Arial" w:cs="Arial"/>
          <w:szCs w:val="28"/>
        </w:rPr>
        <w:tab/>
      </w:r>
      <w:r w:rsidRPr="00985B88"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  <w:t>С.В. Булгаков</w:t>
      </w:r>
    </w:p>
    <w:p w:rsidR="00985B88" w:rsidRPr="00985B88" w:rsidRDefault="00985B88" w:rsidP="00985B88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Cs w:val="28"/>
        </w:rPr>
      </w:pPr>
    </w:p>
    <w:p w:rsidR="00985B88" w:rsidRDefault="00985B88" w:rsidP="00985B88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Cs w:val="28"/>
        </w:rPr>
      </w:pPr>
      <w:r w:rsidRPr="00985B88">
        <w:rPr>
          <w:rFonts w:ascii="Arial" w:hAnsi="Arial" w:cs="Arial"/>
          <w:szCs w:val="28"/>
        </w:rPr>
        <w:t>Проект вносит</w:t>
      </w:r>
      <w:r>
        <w:rPr>
          <w:rFonts w:ascii="Arial" w:hAnsi="Arial" w:cs="Arial"/>
          <w:szCs w:val="28"/>
        </w:rPr>
        <w:t xml:space="preserve"> </w:t>
      </w:r>
      <w:r w:rsidRPr="00985B88">
        <w:rPr>
          <w:rFonts w:ascii="Arial" w:hAnsi="Arial" w:cs="Arial"/>
          <w:szCs w:val="28"/>
        </w:rPr>
        <w:t xml:space="preserve">Постоянная комиссия по </w:t>
      </w:r>
    </w:p>
    <w:p w:rsidR="00985B88" w:rsidRDefault="00985B88" w:rsidP="00985B88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Cs w:val="28"/>
        </w:rPr>
      </w:pPr>
      <w:proofErr w:type="gramStart"/>
      <w:r>
        <w:rPr>
          <w:rFonts w:ascii="Arial" w:hAnsi="Arial" w:cs="Arial"/>
          <w:szCs w:val="28"/>
        </w:rPr>
        <w:t>экономике</w:t>
      </w:r>
      <w:proofErr w:type="gramEnd"/>
      <w:r>
        <w:rPr>
          <w:rFonts w:ascii="Arial" w:hAnsi="Arial" w:cs="Arial"/>
          <w:szCs w:val="28"/>
        </w:rPr>
        <w:t xml:space="preserve"> и бюджету</w:t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 w:rsidRPr="00985B88">
        <w:rPr>
          <w:rFonts w:ascii="Arial" w:hAnsi="Arial" w:cs="Arial"/>
          <w:szCs w:val="28"/>
        </w:rPr>
        <w:t xml:space="preserve">Протокол от </w:t>
      </w:r>
    </w:p>
    <w:p w:rsidR="00136723" w:rsidRDefault="00136723" w:rsidP="00985B88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Cs w:val="28"/>
        </w:rPr>
      </w:pPr>
    </w:p>
    <w:p w:rsidR="00136723" w:rsidRDefault="00136723" w:rsidP="00985B88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Cs w:val="28"/>
        </w:rPr>
      </w:pPr>
    </w:p>
    <w:p w:rsidR="00136723" w:rsidRDefault="00136723" w:rsidP="00985B88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Cs w:val="28"/>
        </w:rPr>
      </w:pPr>
    </w:p>
    <w:p w:rsidR="00136723" w:rsidRPr="001C6704" w:rsidRDefault="00136723" w:rsidP="00136723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8"/>
        </w:rPr>
      </w:pPr>
      <w:r w:rsidRPr="001C6704">
        <w:rPr>
          <w:rFonts w:ascii="Arial" w:hAnsi="Arial" w:cs="Arial"/>
          <w:b/>
          <w:szCs w:val="28"/>
        </w:rPr>
        <w:lastRenderedPageBreak/>
        <w:t>ПОЯСНИТЕЛЬНАЯ ЗАПИСКА</w:t>
      </w:r>
    </w:p>
    <w:p w:rsidR="00136723" w:rsidRPr="00564F11" w:rsidRDefault="00136723" w:rsidP="00136723">
      <w:pPr>
        <w:tabs>
          <w:tab w:val="left" w:pos="0"/>
        </w:tabs>
        <w:ind w:right="-2"/>
        <w:jc w:val="center"/>
        <w:rPr>
          <w:rFonts w:ascii="Arial" w:hAnsi="Arial" w:cs="Arial"/>
          <w:b/>
          <w:szCs w:val="28"/>
        </w:rPr>
      </w:pPr>
      <w:proofErr w:type="gramStart"/>
      <w:r w:rsidRPr="001C6704">
        <w:rPr>
          <w:rFonts w:ascii="Arial" w:hAnsi="Arial" w:cs="Arial"/>
          <w:b/>
          <w:szCs w:val="28"/>
        </w:rPr>
        <w:t>к</w:t>
      </w:r>
      <w:proofErr w:type="gramEnd"/>
      <w:r w:rsidRPr="001C6704">
        <w:rPr>
          <w:rFonts w:ascii="Arial" w:hAnsi="Arial" w:cs="Arial"/>
          <w:b/>
          <w:szCs w:val="28"/>
        </w:rPr>
        <w:t xml:space="preserve"> проекту Решения </w:t>
      </w:r>
      <w:proofErr w:type="spellStart"/>
      <w:r w:rsidRPr="001C6704">
        <w:rPr>
          <w:rFonts w:ascii="Arial" w:hAnsi="Arial" w:cs="Arial"/>
          <w:b/>
          <w:szCs w:val="28"/>
        </w:rPr>
        <w:t>Воткинской</w:t>
      </w:r>
      <w:proofErr w:type="spellEnd"/>
      <w:r w:rsidRPr="001C6704">
        <w:rPr>
          <w:rFonts w:ascii="Arial" w:hAnsi="Arial" w:cs="Arial"/>
          <w:b/>
          <w:szCs w:val="28"/>
        </w:rPr>
        <w:t xml:space="preserve"> городской Думы </w:t>
      </w:r>
      <w:r>
        <w:rPr>
          <w:rFonts w:ascii="Arial" w:hAnsi="Arial" w:cs="Arial"/>
          <w:b/>
          <w:szCs w:val="28"/>
        </w:rPr>
        <w:t>«</w:t>
      </w:r>
      <w:r w:rsidRPr="00564F11">
        <w:rPr>
          <w:rFonts w:ascii="Arial" w:hAnsi="Arial" w:cs="Arial"/>
          <w:b/>
          <w:szCs w:val="28"/>
        </w:rPr>
        <w:t>О внесении изменений в Положение «О налоге на имущество физических лиц в муниципальном образовании «Город Воткинск»</w:t>
      </w:r>
    </w:p>
    <w:p w:rsidR="00136723" w:rsidRPr="001C6704" w:rsidRDefault="00136723" w:rsidP="00136723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Cs w:val="28"/>
        </w:rPr>
      </w:pPr>
    </w:p>
    <w:p w:rsidR="003C2611" w:rsidRDefault="003E397F" w:rsidP="003C2611">
      <w:pPr>
        <w:pStyle w:val="ConsPlusNormal"/>
        <w:ind w:firstLine="708"/>
        <w:jc w:val="both"/>
      </w:pPr>
      <w:r w:rsidRPr="00D60957">
        <w:rPr>
          <w:szCs w:val="28"/>
        </w:rPr>
        <w:t>Федеральны</w:t>
      </w:r>
      <w:r>
        <w:rPr>
          <w:szCs w:val="28"/>
        </w:rPr>
        <w:t>м</w:t>
      </w:r>
      <w:r w:rsidRPr="00D60957">
        <w:rPr>
          <w:szCs w:val="28"/>
        </w:rPr>
        <w:t xml:space="preserve"> закон</w:t>
      </w:r>
      <w:r>
        <w:rPr>
          <w:szCs w:val="28"/>
        </w:rPr>
        <w:t>ом</w:t>
      </w:r>
      <w:r w:rsidRPr="00D60957">
        <w:rPr>
          <w:szCs w:val="28"/>
        </w:rPr>
        <w:t xml:space="preserve"> от 12.07.2024 </w:t>
      </w:r>
      <w:r>
        <w:rPr>
          <w:szCs w:val="28"/>
        </w:rPr>
        <w:t>№</w:t>
      </w:r>
      <w:r w:rsidRPr="00D60957">
        <w:rPr>
          <w:szCs w:val="28"/>
        </w:rPr>
        <w:t xml:space="preserve"> 176-ФЗ </w:t>
      </w:r>
      <w:r>
        <w:rPr>
          <w:szCs w:val="28"/>
        </w:rPr>
        <w:t>«</w:t>
      </w:r>
      <w:r w:rsidRPr="00D60957">
        <w:rPr>
          <w:szCs w:val="28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szCs w:val="28"/>
        </w:rPr>
        <w:t>»</w:t>
      </w:r>
      <w:r w:rsidRPr="00D60957">
        <w:rPr>
          <w:szCs w:val="28"/>
        </w:rPr>
        <w:t xml:space="preserve"> </w:t>
      </w:r>
      <w:r>
        <w:rPr>
          <w:szCs w:val="28"/>
        </w:rPr>
        <w:t xml:space="preserve">были внесены изменения в статью 406 (налоговые ставки) части второй Налогового кодекса Российской Федерации. Часть 2 статьи 406 </w:t>
      </w:r>
      <w:r w:rsidR="00B26121">
        <w:rPr>
          <w:szCs w:val="28"/>
        </w:rPr>
        <w:t>была дополнена пунктом 2</w:t>
      </w:r>
      <w:r w:rsidR="003C2611">
        <w:rPr>
          <w:szCs w:val="28"/>
        </w:rPr>
        <w:t>.</w:t>
      </w:r>
      <w:r w:rsidR="00B26121">
        <w:rPr>
          <w:szCs w:val="28"/>
        </w:rPr>
        <w:t>1</w:t>
      </w:r>
      <w:r w:rsidR="003C2611">
        <w:rPr>
          <w:szCs w:val="28"/>
        </w:rPr>
        <w:t xml:space="preserve"> (</w:t>
      </w:r>
      <w:r w:rsidR="003C2611" w:rsidRPr="00690F73">
        <w:rPr>
          <w:i/>
        </w:rPr>
        <w:t>2,5 процента в отношении объектов налогообложения, кадастровая стоимость каждого из которых превышает 300 миллионов рублей</w:t>
      </w:r>
      <w:r w:rsidR="003C2611">
        <w:t>). Ранее налоговая ставка для этих объектов налогообложения составляла 2,0 процента.</w:t>
      </w:r>
    </w:p>
    <w:p w:rsidR="003C2611" w:rsidRDefault="003C2611" w:rsidP="003C2611">
      <w:pPr>
        <w:pStyle w:val="ConsPlusNormal"/>
        <w:ind w:firstLine="708"/>
        <w:jc w:val="both"/>
      </w:pPr>
      <w:r>
        <w:t xml:space="preserve">Кроме этого в действующем Положении выявлены следующие </w:t>
      </w:r>
      <w:proofErr w:type="spellStart"/>
      <w:r>
        <w:t>недочеты</w:t>
      </w:r>
      <w:proofErr w:type="spellEnd"/>
      <w:r>
        <w:t xml:space="preserve"> которые необходимо исправить:</w:t>
      </w:r>
    </w:p>
    <w:p w:rsidR="00156169" w:rsidRDefault="003C2611" w:rsidP="003C2611">
      <w:pPr>
        <w:pStyle w:val="ConsPlusNormal"/>
        <w:ind w:firstLine="708"/>
        <w:jc w:val="both"/>
        <w:rPr>
          <w:b/>
          <w:i/>
        </w:rPr>
      </w:pPr>
      <w:r>
        <w:t xml:space="preserve">1) </w:t>
      </w:r>
      <w:r w:rsidR="00690F73">
        <w:t xml:space="preserve">применяется </w:t>
      </w:r>
      <w:r>
        <w:t xml:space="preserve">различная размерность по кадастровой стоимости объектов налогообложения </w:t>
      </w:r>
      <w:r w:rsidR="00156169">
        <w:t xml:space="preserve">(в таблице части 1 размерность </w:t>
      </w:r>
      <w:r w:rsidR="00156169" w:rsidRPr="00156169">
        <w:rPr>
          <w:b/>
          <w:i/>
        </w:rPr>
        <w:t>тыс.</w:t>
      </w:r>
      <w:r w:rsidR="00264FB0">
        <w:rPr>
          <w:b/>
          <w:i/>
        </w:rPr>
        <w:t xml:space="preserve"> </w:t>
      </w:r>
      <w:r w:rsidR="00156169" w:rsidRPr="00156169">
        <w:rPr>
          <w:b/>
          <w:i/>
        </w:rPr>
        <w:t>руб.</w:t>
      </w:r>
      <w:r w:rsidR="00156169">
        <w:rPr>
          <w:b/>
          <w:i/>
        </w:rPr>
        <w:t xml:space="preserve">, </w:t>
      </w:r>
      <w:r w:rsidR="00156169" w:rsidRPr="00156169">
        <w:t>в таблице части 4 размерность</w:t>
      </w:r>
      <w:r w:rsidR="00156169">
        <w:rPr>
          <w:b/>
          <w:i/>
        </w:rPr>
        <w:t xml:space="preserve"> млн. рублей);</w:t>
      </w:r>
    </w:p>
    <w:p w:rsidR="00156169" w:rsidRDefault="00156169" w:rsidP="003C2611">
      <w:pPr>
        <w:pStyle w:val="ConsPlusNormal"/>
        <w:ind w:firstLine="708"/>
        <w:jc w:val="both"/>
      </w:pPr>
      <w:r w:rsidRPr="00156169">
        <w:t xml:space="preserve">2) </w:t>
      </w:r>
      <w:r w:rsidR="00690F73">
        <w:t xml:space="preserve">используется </w:t>
      </w:r>
      <w:r>
        <w:t xml:space="preserve">различное построение таблиц по юридической технике (в таблице части 1 размерность </w:t>
      </w:r>
      <w:r w:rsidRPr="00156169">
        <w:rPr>
          <w:b/>
          <w:i/>
        </w:rPr>
        <w:t>тыс.</w:t>
      </w:r>
      <w:r w:rsidR="00690F73">
        <w:rPr>
          <w:b/>
          <w:i/>
        </w:rPr>
        <w:t xml:space="preserve"> </w:t>
      </w:r>
      <w:r w:rsidRPr="00156169">
        <w:rPr>
          <w:b/>
          <w:i/>
        </w:rPr>
        <w:t>руб.</w:t>
      </w:r>
      <w:r>
        <w:t xml:space="preserve"> и </w:t>
      </w:r>
      <w:r w:rsidRPr="00156169">
        <w:rPr>
          <w:b/>
          <w:i/>
        </w:rPr>
        <w:t>процентов</w:t>
      </w:r>
      <w:r>
        <w:t xml:space="preserve"> вынесены в наименование столбца, в таблице части 4 размерность </w:t>
      </w:r>
      <w:r w:rsidRPr="00156169">
        <w:rPr>
          <w:b/>
          <w:i/>
        </w:rPr>
        <w:t>млн. рублей</w:t>
      </w:r>
      <w:r>
        <w:t xml:space="preserve"> и </w:t>
      </w:r>
      <w:r w:rsidRPr="00156169">
        <w:rPr>
          <w:b/>
          <w:i/>
        </w:rPr>
        <w:t>процентов</w:t>
      </w:r>
      <w:r>
        <w:t xml:space="preserve"> </w:t>
      </w:r>
      <w:r w:rsidR="00690F73">
        <w:t>приводится</w:t>
      </w:r>
      <w:r>
        <w:t xml:space="preserve"> в каждой ячейке с соответствующим </w:t>
      </w:r>
      <w:r w:rsidR="00264FB0">
        <w:t xml:space="preserve">числовым </w:t>
      </w:r>
      <w:r>
        <w:t>значением показателя</w:t>
      </w:r>
      <w:r w:rsidR="00264FB0">
        <w:t>)</w:t>
      </w:r>
      <w:r>
        <w:t>;</w:t>
      </w:r>
    </w:p>
    <w:p w:rsidR="00F43003" w:rsidRDefault="00156169" w:rsidP="003C2611">
      <w:pPr>
        <w:pStyle w:val="ConsPlusNormal"/>
        <w:ind w:firstLine="708"/>
        <w:jc w:val="both"/>
      </w:pPr>
      <w:r>
        <w:t xml:space="preserve">3) </w:t>
      </w:r>
      <w:r w:rsidR="00264FB0">
        <w:t xml:space="preserve">в соответствии с частью 5 статьи 406 </w:t>
      </w:r>
      <w:r w:rsidR="00690F73">
        <w:t xml:space="preserve">второй части </w:t>
      </w:r>
      <w:r w:rsidR="00264FB0">
        <w:t>Налогового кодекса Российской Федерации в Положении приведена дифференциация налоговых ставок в зависимости от кадастровой стоимости объекта налогообложения и вида объекта налогообложения при этом в Положении (части 1 и 3 статьи 3) указано только на дифференциацию по кадастровой стоимости</w:t>
      </w:r>
      <w:r w:rsidR="00F43003">
        <w:t>;</w:t>
      </w:r>
    </w:p>
    <w:p w:rsidR="00F43003" w:rsidRDefault="00F43003" w:rsidP="003C2611">
      <w:pPr>
        <w:pStyle w:val="ConsPlusNormal"/>
        <w:ind w:firstLine="708"/>
        <w:jc w:val="both"/>
      </w:pPr>
      <w:r>
        <w:t>4) требует уточнения термин «прочие объекты налогообложения» (абзац второй части 4 статьи 3 Положения).</w:t>
      </w:r>
    </w:p>
    <w:p w:rsidR="00136723" w:rsidRPr="00737492" w:rsidRDefault="00F43003" w:rsidP="00136723">
      <w:pPr>
        <w:pStyle w:val="ConsPlusTitle"/>
        <w:ind w:firstLine="708"/>
        <w:jc w:val="both"/>
        <w:outlineLvl w:val="1"/>
        <w:rPr>
          <w:b w:val="0"/>
        </w:rPr>
      </w:pPr>
      <w:r>
        <w:rPr>
          <w:b w:val="0"/>
        </w:rPr>
        <w:t>Представленным проектом уточняется структура</w:t>
      </w:r>
      <w:r w:rsidR="009E333A">
        <w:rPr>
          <w:b w:val="0"/>
        </w:rPr>
        <w:t xml:space="preserve"> статьи 3</w:t>
      </w:r>
      <w:r>
        <w:rPr>
          <w:b w:val="0"/>
        </w:rPr>
        <w:t xml:space="preserve"> Положения и применяемые формулировки в соответствии с Налоговым кодексом Российской Федерации. </w:t>
      </w:r>
    </w:p>
    <w:p w:rsidR="00136723" w:rsidRDefault="007D685B" w:rsidP="00136723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Cs w:val="28"/>
        </w:rPr>
      </w:pPr>
      <w:r>
        <w:rPr>
          <w:rFonts w:ascii="Arial" w:hAnsi="Arial" w:cs="Arial"/>
          <w:color w:val="000000"/>
          <w:szCs w:val="28"/>
        </w:rPr>
        <w:tab/>
        <w:t>Кроме этого признается утратившей силу статья 3.1 Положения «Переходный период» поскольку срок переходного периода (2019-2022 годы) закончился.</w:t>
      </w:r>
    </w:p>
    <w:p w:rsidR="007D685B" w:rsidRPr="001C6704" w:rsidRDefault="007D685B" w:rsidP="00136723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Cs w:val="28"/>
        </w:rPr>
      </w:pPr>
    </w:p>
    <w:p w:rsidR="001263AA" w:rsidRDefault="001263AA" w:rsidP="00136723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bCs/>
          <w:szCs w:val="28"/>
        </w:rPr>
      </w:pPr>
    </w:p>
    <w:p w:rsidR="00136723" w:rsidRPr="001C6704" w:rsidRDefault="00136723" w:rsidP="00136723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Cs w:val="28"/>
        </w:rPr>
      </w:pPr>
      <w:r w:rsidRPr="001C6704">
        <w:rPr>
          <w:rFonts w:ascii="Arial" w:hAnsi="Arial" w:cs="Arial"/>
          <w:bCs/>
          <w:szCs w:val="28"/>
        </w:rPr>
        <w:t xml:space="preserve">Начальник </w:t>
      </w:r>
      <w:r>
        <w:rPr>
          <w:rFonts w:ascii="Arial" w:hAnsi="Arial" w:cs="Arial"/>
          <w:bCs/>
          <w:szCs w:val="28"/>
        </w:rPr>
        <w:t>Управления</w:t>
      </w:r>
      <w:r w:rsidRPr="001C6704">
        <w:rPr>
          <w:rFonts w:ascii="Arial" w:hAnsi="Arial" w:cs="Arial"/>
          <w:bCs/>
          <w:szCs w:val="28"/>
        </w:rPr>
        <w:tab/>
      </w:r>
      <w:r w:rsidRPr="001C6704">
        <w:rPr>
          <w:rFonts w:ascii="Arial" w:hAnsi="Arial" w:cs="Arial"/>
          <w:bCs/>
          <w:szCs w:val="28"/>
        </w:rPr>
        <w:tab/>
      </w:r>
      <w:r w:rsidRPr="001C6704">
        <w:rPr>
          <w:rFonts w:ascii="Arial" w:hAnsi="Arial" w:cs="Arial"/>
          <w:bCs/>
          <w:szCs w:val="28"/>
        </w:rPr>
        <w:tab/>
      </w:r>
      <w:r w:rsidRPr="001C6704">
        <w:rPr>
          <w:rFonts w:ascii="Arial" w:hAnsi="Arial" w:cs="Arial"/>
          <w:bCs/>
          <w:szCs w:val="28"/>
        </w:rPr>
        <w:tab/>
      </w:r>
      <w:r w:rsidRPr="001C6704">
        <w:rPr>
          <w:rFonts w:ascii="Arial" w:hAnsi="Arial" w:cs="Arial"/>
          <w:bCs/>
          <w:szCs w:val="28"/>
        </w:rPr>
        <w:tab/>
      </w:r>
      <w:r w:rsidRPr="001C6704">
        <w:rPr>
          <w:rFonts w:ascii="Arial" w:hAnsi="Arial" w:cs="Arial"/>
          <w:bCs/>
          <w:szCs w:val="28"/>
        </w:rPr>
        <w:tab/>
      </w:r>
      <w:r>
        <w:rPr>
          <w:rFonts w:ascii="Arial" w:hAnsi="Arial" w:cs="Arial"/>
          <w:bCs/>
          <w:szCs w:val="28"/>
        </w:rPr>
        <w:t>С.В. Булгаков</w:t>
      </w:r>
    </w:p>
    <w:p w:rsidR="00136723" w:rsidRPr="001C6704" w:rsidRDefault="00136723" w:rsidP="00136723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Cs w:val="28"/>
        </w:rPr>
      </w:pPr>
    </w:p>
    <w:p w:rsidR="00136723" w:rsidRPr="001C6704" w:rsidRDefault="00136723" w:rsidP="00136723">
      <w:pPr>
        <w:widowControl w:val="0"/>
        <w:tabs>
          <w:tab w:val="left" w:pos="0"/>
        </w:tabs>
        <w:jc w:val="center"/>
        <w:rPr>
          <w:rFonts w:ascii="Arial" w:hAnsi="Arial" w:cs="Arial"/>
          <w:b/>
          <w:szCs w:val="28"/>
        </w:rPr>
      </w:pPr>
    </w:p>
    <w:p w:rsidR="00136723" w:rsidRPr="001C6704" w:rsidRDefault="00136723" w:rsidP="00136723">
      <w:pPr>
        <w:widowControl w:val="0"/>
        <w:tabs>
          <w:tab w:val="left" w:pos="0"/>
        </w:tabs>
        <w:jc w:val="center"/>
        <w:rPr>
          <w:rFonts w:ascii="Arial" w:hAnsi="Arial" w:cs="Arial"/>
          <w:b/>
          <w:szCs w:val="28"/>
        </w:rPr>
      </w:pPr>
    </w:p>
    <w:p w:rsidR="001263AA" w:rsidRDefault="001263AA" w:rsidP="00136723">
      <w:pPr>
        <w:widowControl w:val="0"/>
        <w:tabs>
          <w:tab w:val="left" w:pos="0"/>
        </w:tabs>
        <w:jc w:val="center"/>
        <w:rPr>
          <w:rFonts w:ascii="Arial" w:hAnsi="Arial" w:cs="Arial"/>
          <w:b/>
          <w:szCs w:val="28"/>
        </w:rPr>
      </w:pPr>
    </w:p>
    <w:p w:rsidR="001263AA" w:rsidRDefault="001263AA" w:rsidP="00136723">
      <w:pPr>
        <w:widowControl w:val="0"/>
        <w:tabs>
          <w:tab w:val="left" w:pos="0"/>
        </w:tabs>
        <w:jc w:val="center"/>
        <w:rPr>
          <w:rFonts w:ascii="Arial" w:hAnsi="Arial" w:cs="Arial"/>
          <w:b/>
          <w:szCs w:val="28"/>
        </w:rPr>
      </w:pPr>
    </w:p>
    <w:p w:rsidR="001263AA" w:rsidRDefault="001263AA" w:rsidP="00136723">
      <w:pPr>
        <w:widowControl w:val="0"/>
        <w:tabs>
          <w:tab w:val="left" w:pos="0"/>
        </w:tabs>
        <w:jc w:val="center"/>
        <w:rPr>
          <w:rFonts w:ascii="Arial" w:hAnsi="Arial" w:cs="Arial"/>
          <w:b/>
          <w:szCs w:val="28"/>
        </w:rPr>
      </w:pPr>
    </w:p>
    <w:p w:rsidR="001263AA" w:rsidRDefault="001263AA" w:rsidP="00136723">
      <w:pPr>
        <w:widowControl w:val="0"/>
        <w:tabs>
          <w:tab w:val="left" w:pos="0"/>
        </w:tabs>
        <w:jc w:val="center"/>
        <w:rPr>
          <w:rFonts w:ascii="Arial" w:hAnsi="Arial" w:cs="Arial"/>
          <w:b/>
          <w:szCs w:val="28"/>
        </w:rPr>
      </w:pPr>
    </w:p>
    <w:p w:rsidR="00136723" w:rsidRPr="001C6704" w:rsidRDefault="00136723" w:rsidP="00136723">
      <w:pPr>
        <w:widowControl w:val="0"/>
        <w:tabs>
          <w:tab w:val="left" w:pos="0"/>
        </w:tabs>
        <w:jc w:val="center"/>
        <w:rPr>
          <w:rFonts w:ascii="Arial" w:hAnsi="Arial" w:cs="Arial"/>
          <w:b/>
          <w:szCs w:val="28"/>
        </w:rPr>
      </w:pPr>
      <w:r w:rsidRPr="001C6704">
        <w:rPr>
          <w:rFonts w:ascii="Arial" w:hAnsi="Arial" w:cs="Arial"/>
          <w:b/>
          <w:szCs w:val="28"/>
        </w:rPr>
        <w:lastRenderedPageBreak/>
        <w:t>ФИНАНСОВО-ЭКОНОМИЧЕСКОЕ ОБОСНОВАНИЕ</w:t>
      </w:r>
    </w:p>
    <w:p w:rsidR="00F43003" w:rsidRPr="00564F11" w:rsidRDefault="00136723" w:rsidP="00F43003">
      <w:pPr>
        <w:tabs>
          <w:tab w:val="left" w:pos="0"/>
        </w:tabs>
        <w:ind w:right="-2"/>
        <w:jc w:val="center"/>
        <w:rPr>
          <w:rFonts w:ascii="Arial" w:hAnsi="Arial" w:cs="Arial"/>
          <w:b/>
          <w:szCs w:val="28"/>
        </w:rPr>
      </w:pPr>
      <w:proofErr w:type="gramStart"/>
      <w:r w:rsidRPr="001C6704">
        <w:rPr>
          <w:rFonts w:ascii="Arial" w:hAnsi="Arial" w:cs="Arial"/>
          <w:b/>
          <w:szCs w:val="28"/>
        </w:rPr>
        <w:t>к</w:t>
      </w:r>
      <w:proofErr w:type="gramEnd"/>
      <w:r w:rsidRPr="001C6704">
        <w:rPr>
          <w:rFonts w:ascii="Arial" w:hAnsi="Arial" w:cs="Arial"/>
          <w:b/>
          <w:szCs w:val="28"/>
        </w:rPr>
        <w:t xml:space="preserve"> проекту Решения </w:t>
      </w:r>
      <w:proofErr w:type="spellStart"/>
      <w:r w:rsidRPr="001C6704">
        <w:rPr>
          <w:rFonts w:ascii="Arial" w:hAnsi="Arial" w:cs="Arial"/>
          <w:b/>
          <w:szCs w:val="28"/>
        </w:rPr>
        <w:t>Воткинской</w:t>
      </w:r>
      <w:proofErr w:type="spellEnd"/>
      <w:r w:rsidRPr="001C6704">
        <w:rPr>
          <w:rFonts w:ascii="Arial" w:hAnsi="Arial" w:cs="Arial"/>
          <w:b/>
          <w:szCs w:val="28"/>
        </w:rPr>
        <w:t xml:space="preserve"> городской Думы</w:t>
      </w:r>
      <w:r>
        <w:rPr>
          <w:rFonts w:ascii="Arial" w:hAnsi="Arial" w:cs="Arial"/>
          <w:b/>
          <w:szCs w:val="28"/>
        </w:rPr>
        <w:t xml:space="preserve"> </w:t>
      </w:r>
      <w:r w:rsidR="00F43003">
        <w:rPr>
          <w:rFonts w:ascii="Arial" w:hAnsi="Arial" w:cs="Arial"/>
          <w:b/>
          <w:szCs w:val="28"/>
        </w:rPr>
        <w:t>«</w:t>
      </w:r>
      <w:r w:rsidR="00F43003" w:rsidRPr="00564F11">
        <w:rPr>
          <w:rFonts w:ascii="Arial" w:hAnsi="Arial" w:cs="Arial"/>
          <w:b/>
          <w:szCs w:val="28"/>
        </w:rPr>
        <w:t>О внесении изменений в Положение «О налоге на имущество физических лиц в муниципальном образовании «Город Воткинск»</w:t>
      </w:r>
    </w:p>
    <w:p w:rsidR="00136723" w:rsidRDefault="00136723" w:rsidP="00136723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Cs w:val="28"/>
        </w:rPr>
      </w:pPr>
    </w:p>
    <w:p w:rsidR="009E333A" w:rsidRPr="009E333A" w:rsidRDefault="009E333A" w:rsidP="009E333A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b/>
          <w:szCs w:val="28"/>
        </w:rPr>
        <w:tab/>
      </w:r>
      <w:r>
        <w:rPr>
          <w:rFonts w:ascii="Arial" w:hAnsi="Arial" w:cs="Arial"/>
          <w:szCs w:val="28"/>
        </w:rPr>
        <w:t>Настоящее Решение вступ</w:t>
      </w:r>
      <w:r w:rsidR="00690F73">
        <w:rPr>
          <w:rFonts w:ascii="Arial" w:hAnsi="Arial" w:cs="Arial"/>
          <w:szCs w:val="28"/>
        </w:rPr>
        <w:t>ает</w:t>
      </w:r>
      <w:r>
        <w:rPr>
          <w:rFonts w:ascii="Arial" w:hAnsi="Arial" w:cs="Arial"/>
          <w:szCs w:val="28"/>
        </w:rPr>
        <w:t xml:space="preserve"> в силу с 1 января 2025 года. Для его реализации не требуется дополнительных расходов из бюджета муниципального образования «Город Воткинск».</w:t>
      </w:r>
      <w:r w:rsidR="001263AA">
        <w:rPr>
          <w:rFonts w:ascii="Arial" w:hAnsi="Arial" w:cs="Arial"/>
          <w:szCs w:val="28"/>
        </w:rPr>
        <w:t xml:space="preserve"> Возможные дополнительные дохода бюджета муниципального образования «Город Воткинск» могут появиться в 2025 году по уплате налога на имущество физических лиц по объектам налогообложения кадастровой стоимостью свыше 300 миллионов рублей.</w:t>
      </w:r>
    </w:p>
    <w:p w:rsidR="00136723" w:rsidRPr="001C6704" w:rsidRDefault="00136723" w:rsidP="00136723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Cs w:val="28"/>
        </w:rPr>
      </w:pPr>
    </w:p>
    <w:p w:rsidR="00136723" w:rsidRPr="001C6704" w:rsidRDefault="00136723" w:rsidP="001263AA">
      <w:pPr>
        <w:tabs>
          <w:tab w:val="left" w:pos="0"/>
        </w:tabs>
        <w:jc w:val="both"/>
        <w:rPr>
          <w:rFonts w:ascii="Arial" w:hAnsi="Arial" w:cs="Arial"/>
          <w:szCs w:val="28"/>
        </w:rPr>
      </w:pPr>
      <w:r w:rsidRPr="001C6704">
        <w:rPr>
          <w:rFonts w:ascii="Arial" w:hAnsi="Arial" w:cs="Arial"/>
          <w:szCs w:val="28"/>
        </w:rPr>
        <w:tab/>
      </w:r>
    </w:p>
    <w:p w:rsidR="00136723" w:rsidRPr="001C6704" w:rsidRDefault="00136723" w:rsidP="00136723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Cs w:val="28"/>
        </w:rPr>
      </w:pPr>
      <w:r w:rsidRPr="001C6704">
        <w:rPr>
          <w:rFonts w:ascii="Arial" w:hAnsi="Arial" w:cs="Arial"/>
          <w:bCs/>
          <w:szCs w:val="28"/>
        </w:rPr>
        <w:t xml:space="preserve">Начальник </w:t>
      </w:r>
      <w:r>
        <w:rPr>
          <w:rFonts w:ascii="Arial" w:hAnsi="Arial" w:cs="Arial"/>
          <w:bCs/>
          <w:szCs w:val="28"/>
        </w:rPr>
        <w:t>Управления</w:t>
      </w:r>
      <w:r w:rsidRPr="001C6704">
        <w:rPr>
          <w:rFonts w:ascii="Arial" w:hAnsi="Arial" w:cs="Arial"/>
          <w:bCs/>
          <w:szCs w:val="28"/>
        </w:rPr>
        <w:tab/>
      </w:r>
      <w:r w:rsidRPr="001C6704">
        <w:rPr>
          <w:rFonts w:ascii="Arial" w:hAnsi="Arial" w:cs="Arial"/>
          <w:bCs/>
          <w:szCs w:val="28"/>
        </w:rPr>
        <w:tab/>
      </w:r>
      <w:r w:rsidRPr="001C6704">
        <w:rPr>
          <w:rFonts w:ascii="Arial" w:hAnsi="Arial" w:cs="Arial"/>
          <w:bCs/>
          <w:szCs w:val="28"/>
        </w:rPr>
        <w:tab/>
      </w:r>
      <w:r w:rsidRPr="001C6704">
        <w:rPr>
          <w:rFonts w:ascii="Arial" w:hAnsi="Arial" w:cs="Arial"/>
          <w:bCs/>
          <w:szCs w:val="28"/>
        </w:rPr>
        <w:tab/>
      </w:r>
      <w:r w:rsidRPr="001C6704">
        <w:rPr>
          <w:rFonts w:ascii="Arial" w:hAnsi="Arial" w:cs="Arial"/>
          <w:bCs/>
          <w:szCs w:val="28"/>
        </w:rPr>
        <w:tab/>
      </w:r>
      <w:r w:rsidRPr="001C6704">
        <w:rPr>
          <w:rFonts w:ascii="Arial" w:hAnsi="Arial" w:cs="Arial"/>
          <w:bCs/>
          <w:szCs w:val="28"/>
        </w:rPr>
        <w:tab/>
      </w:r>
      <w:r>
        <w:rPr>
          <w:rFonts w:ascii="Arial" w:hAnsi="Arial" w:cs="Arial"/>
          <w:bCs/>
          <w:szCs w:val="28"/>
        </w:rPr>
        <w:t>С.В. Булгаков</w:t>
      </w:r>
    </w:p>
    <w:p w:rsidR="00136723" w:rsidRPr="001C6704" w:rsidRDefault="00136723" w:rsidP="00136723">
      <w:pPr>
        <w:contextualSpacing/>
        <w:jc w:val="center"/>
        <w:rPr>
          <w:rFonts w:ascii="Arial" w:hAnsi="Arial" w:cs="Arial"/>
          <w:b/>
          <w:szCs w:val="28"/>
        </w:rPr>
      </w:pPr>
    </w:p>
    <w:p w:rsidR="00136723" w:rsidRPr="001C6704" w:rsidRDefault="00136723" w:rsidP="00136723">
      <w:pPr>
        <w:contextualSpacing/>
        <w:jc w:val="center"/>
        <w:rPr>
          <w:rFonts w:ascii="Arial" w:hAnsi="Arial" w:cs="Arial"/>
          <w:b/>
          <w:szCs w:val="28"/>
        </w:rPr>
      </w:pPr>
    </w:p>
    <w:p w:rsidR="00136723" w:rsidRPr="001C6704" w:rsidRDefault="00136723" w:rsidP="00136723">
      <w:pPr>
        <w:jc w:val="center"/>
        <w:rPr>
          <w:rFonts w:ascii="Arial" w:eastAsia="Calibri" w:hAnsi="Arial" w:cs="Arial"/>
          <w:b/>
          <w:bCs/>
          <w:szCs w:val="28"/>
        </w:rPr>
      </w:pPr>
      <w:r w:rsidRPr="001C6704">
        <w:rPr>
          <w:rFonts w:ascii="Arial" w:eastAsia="Calibri" w:hAnsi="Arial" w:cs="Arial"/>
          <w:b/>
          <w:bCs/>
          <w:szCs w:val="28"/>
        </w:rPr>
        <w:t>ПЕРЕЧЕНЬ</w:t>
      </w:r>
    </w:p>
    <w:p w:rsidR="00136723" w:rsidRPr="001C6704" w:rsidRDefault="00136723" w:rsidP="007E7AA7">
      <w:pPr>
        <w:tabs>
          <w:tab w:val="left" w:pos="0"/>
        </w:tabs>
        <w:ind w:right="-2"/>
        <w:jc w:val="center"/>
        <w:rPr>
          <w:rFonts w:ascii="Arial" w:eastAsia="Calibri" w:hAnsi="Arial" w:cs="Arial"/>
          <w:b/>
          <w:bCs/>
          <w:szCs w:val="28"/>
        </w:rPr>
      </w:pPr>
      <w:proofErr w:type="gramStart"/>
      <w:r w:rsidRPr="001C6704">
        <w:rPr>
          <w:rFonts w:ascii="Arial" w:eastAsia="Calibri" w:hAnsi="Arial" w:cs="Arial"/>
          <w:b/>
          <w:bCs/>
          <w:szCs w:val="28"/>
        </w:rPr>
        <w:t>нормативных</w:t>
      </w:r>
      <w:proofErr w:type="gramEnd"/>
      <w:r w:rsidRPr="001C6704">
        <w:rPr>
          <w:rFonts w:ascii="Arial" w:eastAsia="Calibri" w:hAnsi="Arial" w:cs="Arial"/>
          <w:b/>
          <w:bCs/>
          <w:szCs w:val="28"/>
        </w:rPr>
        <w:t xml:space="preserve"> правовых актов городской Думы  подлежащих отмене и (или) изменению в связи с принятием проекта решения городской Думы</w:t>
      </w:r>
      <w:r w:rsidR="007E7AA7">
        <w:rPr>
          <w:rFonts w:ascii="Arial" w:eastAsia="Calibri" w:hAnsi="Arial" w:cs="Arial"/>
          <w:b/>
          <w:bCs/>
          <w:szCs w:val="28"/>
        </w:rPr>
        <w:t xml:space="preserve"> </w:t>
      </w:r>
      <w:r w:rsidR="007E7AA7">
        <w:rPr>
          <w:rFonts w:ascii="Arial" w:hAnsi="Arial" w:cs="Arial"/>
          <w:b/>
          <w:szCs w:val="28"/>
        </w:rPr>
        <w:t>«</w:t>
      </w:r>
      <w:r w:rsidR="007E7AA7" w:rsidRPr="00564F11">
        <w:rPr>
          <w:rFonts w:ascii="Arial" w:hAnsi="Arial" w:cs="Arial"/>
          <w:b/>
          <w:szCs w:val="28"/>
        </w:rPr>
        <w:t>О внесении изменений в Положение «О налоге на имущество физических лиц в муниципальном образовании «Город Воткинск»</w:t>
      </w:r>
      <w:r>
        <w:rPr>
          <w:rFonts w:ascii="Arial" w:hAnsi="Arial" w:cs="Arial"/>
          <w:b/>
          <w:szCs w:val="28"/>
        </w:rPr>
        <w:t>,</w:t>
      </w:r>
      <w:r w:rsidRPr="001C6704">
        <w:rPr>
          <w:rFonts w:ascii="Arial" w:eastAsia="Calibri" w:hAnsi="Arial" w:cs="Arial"/>
          <w:b/>
          <w:bCs/>
          <w:szCs w:val="28"/>
        </w:rPr>
        <w:t xml:space="preserve"> предложения о разработке муниципальных нормативных правовых актов, принятие которых необходимо для реализации проекта решения городской Думы в случае его принятия</w:t>
      </w:r>
    </w:p>
    <w:p w:rsidR="00136723" w:rsidRPr="001C6704" w:rsidRDefault="00136723" w:rsidP="0013672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Cs w:val="28"/>
        </w:rPr>
      </w:pPr>
    </w:p>
    <w:p w:rsidR="00136723" w:rsidRPr="001C6704" w:rsidRDefault="00136723" w:rsidP="0013672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Cs w:val="28"/>
        </w:rPr>
      </w:pPr>
      <w:r>
        <w:rPr>
          <w:rFonts w:ascii="Arial" w:eastAsia="Calibri" w:hAnsi="Arial" w:cs="Arial"/>
          <w:szCs w:val="28"/>
        </w:rPr>
        <w:t xml:space="preserve">С принятием настоящего Решения </w:t>
      </w:r>
      <w:r w:rsidR="007E7AA7">
        <w:rPr>
          <w:rFonts w:ascii="Arial" w:eastAsia="Calibri" w:hAnsi="Arial" w:cs="Arial"/>
          <w:szCs w:val="28"/>
        </w:rPr>
        <w:t xml:space="preserve">не требуется признавать утратившими силу иные решения </w:t>
      </w:r>
      <w:proofErr w:type="spellStart"/>
      <w:r w:rsidR="007E7AA7">
        <w:rPr>
          <w:rFonts w:ascii="Arial" w:eastAsia="Calibri" w:hAnsi="Arial" w:cs="Arial"/>
          <w:szCs w:val="28"/>
        </w:rPr>
        <w:t>Воткинской</w:t>
      </w:r>
      <w:proofErr w:type="spellEnd"/>
      <w:r w:rsidR="007E7AA7">
        <w:rPr>
          <w:rFonts w:ascii="Arial" w:eastAsia="Calibri" w:hAnsi="Arial" w:cs="Arial"/>
          <w:szCs w:val="28"/>
        </w:rPr>
        <w:t xml:space="preserve"> городской Думы, а также вносить изменения и (или) разрабатывать и принимать иные решения </w:t>
      </w:r>
      <w:proofErr w:type="spellStart"/>
      <w:r w:rsidR="007E7AA7">
        <w:rPr>
          <w:rFonts w:ascii="Arial" w:eastAsia="Calibri" w:hAnsi="Arial" w:cs="Arial"/>
          <w:szCs w:val="28"/>
        </w:rPr>
        <w:t>Воткинской</w:t>
      </w:r>
      <w:proofErr w:type="spellEnd"/>
      <w:r w:rsidR="007E7AA7">
        <w:rPr>
          <w:rFonts w:ascii="Arial" w:eastAsia="Calibri" w:hAnsi="Arial" w:cs="Arial"/>
          <w:szCs w:val="28"/>
        </w:rPr>
        <w:t xml:space="preserve"> городской Думы</w:t>
      </w:r>
      <w:r w:rsidRPr="001C6704">
        <w:rPr>
          <w:rFonts w:ascii="Arial" w:eastAsia="Calibri" w:hAnsi="Arial" w:cs="Arial"/>
          <w:szCs w:val="28"/>
        </w:rPr>
        <w:t>.</w:t>
      </w:r>
    </w:p>
    <w:p w:rsidR="00136723" w:rsidRDefault="00136723" w:rsidP="00136723">
      <w:pPr>
        <w:spacing w:before="100" w:beforeAutospacing="1" w:after="100" w:afterAutospacing="1" w:line="24" w:lineRule="atLeast"/>
        <w:contextualSpacing/>
        <w:jc w:val="both"/>
        <w:rPr>
          <w:rFonts w:ascii="Arial" w:hAnsi="Arial" w:cs="Arial"/>
          <w:szCs w:val="28"/>
          <w:lang w:eastAsia="en-US"/>
        </w:rPr>
      </w:pPr>
    </w:p>
    <w:p w:rsidR="007E7AA7" w:rsidRPr="001C6704" w:rsidRDefault="007E7AA7" w:rsidP="00136723">
      <w:pPr>
        <w:spacing w:before="100" w:beforeAutospacing="1" w:after="100" w:afterAutospacing="1" w:line="24" w:lineRule="atLeast"/>
        <w:contextualSpacing/>
        <w:jc w:val="both"/>
        <w:rPr>
          <w:rFonts w:ascii="Arial" w:hAnsi="Arial" w:cs="Arial"/>
          <w:szCs w:val="28"/>
          <w:lang w:eastAsia="en-US"/>
        </w:rPr>
      </w:pPr>
    </w:p>
    <w:p w:rsidR="00136723" w:rsidRPr="001C6704" w:rsidRDefault="00136723" w:rsidP="00136723">
      <w:pPr>
        <w:spacing w:before="100" w:beforeAutospacing="1" w:after="100" w:afterAutospacing="1" w:line="276" w:lineRule="auto"/>
        <w:contextualSpacing/>
        <w:jc w:val="both"/>
        <w:rPr>
          <w:rFonts w:ascii="Arial" w:hAnsi="Arial" w:cs="Arial"/>
          <w:szCs w:val="28"/>
          <w:lang w:eastAsia="en-US"/>
        </w:rPr>
      </w:pPr>
      <w:r w:rsidRPr="001C6704">
        <w:rPr>
          <w:rFonts w:ascii="Arial" w:hAnsi="Arial" w:cs="Arial"/>
          <w:szCs w:val="28"/>
          <w:lang w:eastAsia="en-US"/>
        </w:rPr>
        <w:t xml:space="preserve">Начальник </w:t>
      </w:r>
      <w:r>
        <w:rPr>
          <w:rFonts w:ascii="Arial" w:hAnsi="Arial" w:cs="Arial"/>
          <w:szCs w:val="28"/>
          <w:lang w:eastAsia="en-US"/>
        </w:rPr>
        <w:t>Управления</w:t>
      </w:r>
      <w:r w:rsidRPr="001C6704">
        <w:rPr>
          <w:rFonts w:ascii="Arial" w:hAnsi="Arial" w:cs="Arial"/>
          <w:szCs w:val="28"/>
          <w:lang w:eastAsia="en-US"/>
        </w:rPr>
        <w:tab/>
      </w:r>
      <w:r w:rsidRPr="001C6704">
        <w:rPr>
          <w:rFonts w:ascii="Arial" w:hAnsi="Arial" w:cs="Arial"/>
          <w:szCs w:val="28"/>
          <w:lang w:eastAsia="en-US"/>
        </w:rPr>
        <w:tab/>
      </w:r>
      <w:r w:rsidRPr="001C6704">
        <w:rPr>
          <w:rFonts w:ascii="Arial" w:hAnsi="Arial" w:cs="Arial"/>
          <w:szCs w:val="28"/>
          <w:lang w:eastAsia="en-US"/>
        </w:rPr>
        <w:tab/>
      </w:r>
      <w:r w:rsidRPr="001C6704">
        <w:rPr>
          <w:rFonts w:ascii="Arial" w:hAnsi="Arial" w:cs="Arial"/>
          <w:szCs w:val="28"/>
          <w:lang w:eastAsia="en-US"/>
        </w:rPr>
        <w:tab/>
      </w:r>
      <w:r w:rsidRPr="001C6704">
        <w:rPr>
          <w:rFonts w:ascii="Arial" w:hAnsi="Arial" w:cs="Arial"/>
          <w:szCs w:val="28"/>
          <w:lang w:eastAsia="en-US"/>
        </w:rPr>
        <w:tab/>
      </w:r>
      <w:r w:rsidRPr="001C6704">
        <w:rPr>
          <w:rFonts w:ascii="Arial" w:hAnsi="Arial" w:cs="Arial"/>
          <w:szCs w:val="28"/>
          <w:lang w:eastAsia="en-US"/>
        </w:rPr>
        <w:tab/>
      </w:r>
      <w:r>
        <w:rPr>
          <w:rFonts w:ascii="Arial" w:hAnsi="Arial" w:cs="Arial"/>
          <w:szCs w:val="28"/>
          <w:lang w:eastAsia="en-US"/>
        </w:rPr>
        <w:t>С.В. Булгаков</w:t>
      </w:r>
    </w:p>
    <w:p w:rsidR="00136723" w:rsidRPr="00985B88" w:rsidRDefault="00136723" w:rsidP="00985B88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Cs w:val="28"/>
        </w:rPr>
      </w:pPr>
    </w:p>
    <w:p w:rsidR="00CD333A" w:rsidRDefault="00CD333A">
      <w:pPr>
        <w:pStyle w:val="ConsPlusNormal"/>
        <w:ind w:firstLine="540"/>
        <w:jc w:val="both"/>
      </w:pPr>
      <w:bookmarkStart w:id="0" w:name="_GoBack"/>
      <w:bookmarkEnd w:id="0"/>
    </w:p>
    <w:sectPr w:rsidR="00CD333A" w:rsidSect="005F5879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4515C"/>
    <w:multiLevelType w:val="hybridMultilevel"/>
    <w:tmpl w:val="F83E0382"/>
    <w:lvl w:ilvl="0" w:tplc="4D8670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3A"/>
    <w:rsid w:val="001263AA"/>
    <w:rsid w:val="00136723"/>
    <w:rsid w:val="00156169"/>
    <w:rsid w:val="00264FB0"/>
    <w:rsid w:val="00275C33"/>
    <w:rsid w:val="0031710A"/>
    <w:rsid w:val="00322DB4"/>
    <w:rsid w:val="003C2611"/>
    <w:rsid w:val="003E397F"/>
    <w:rsid w:val="00564F11"/>
    <w:rsid w:val="005766F1"/>
    <w:rsid w:val="005F528C"/>
    <w:rsid w:val="00610925"/>
    <w:rsid w:val="00690F73"/>
    <w:rsid w:val="00797D0C"/>
    <w:rsid w:val="007D685B"/>
    <w:rsid w:val="007E7AA7"/>
    <w:rsid w:val="008E2CDC"/>
    <w:rsid w:val="00982CF5"/>
    <w:rsid w:val="00985B88"/>
    <w:rsid w:val="009E333A"/>
    <w:rsid w:val="00AE190B"/>
    <w:rsid w:val="00B26121"/>
    <w:rsid w:val="00BF725D"/>
    <w:rsid w:val="00C61F59"/>
    <w:rsid w:val="00CD333A"/>
    <w:rsid w:val="00CD5FDB"/>
    <w:rsid w:val="00D60957"/>
    <w:rsid w:val="00E84D1E"/>
    <w:rsid w:val="00F43003"/>
    <w:rsid w:val="00F871E8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A6CE67-A98D-4ABA-AF50-C5F74945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F11"/>
    <w:pPr>
      <w:spacing w:after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CD333A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customStyle="1" w:styleId="ConsPlusTitle">
    <w:name w:val="ConsPlusTitle"/>
    <w:rsid w:val="00CD333A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  <w:style w:type="paragraph" w:customStyle="1" w:styleId="ConsPlusTitlePage">
    <w:name w:val="ConsPlusTitlePage"/>
    <w:rsid w:val="00CD333A"/>
    <w:pPr>
      <w:widowControl w:val="0"/>
      <w:autoSpaceDE w:val="0"/>
      <w:autoSpaceDN w:val="0"/>
      <w:spacing w:after="0"/>
      <w:jc w:val="left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rsid w:val="00564F11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136723"/>
    <w:rPr>
      <w:rFonts w:eastAsiaTheme="minorEastAsia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6853&amp;dst=13986" TargetMode="External"/><Relationship Id="rId5" Type="http://schemas.openxmlformats.org/officeDocument/2006/relationships/hyperlink" Target="https://login.consultant.ru/link/?req=doc&amp;base=LAW&amp;n=466853&amp;dst=92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С.В. Булгаков</cp:lastModifiedBy>
  <cp:revision>9</cp:revision>
  <dcterms:created xsi:type="dcterms:W3CDTF">2024-10-11T09:21:00Z</dcterms:created>
  <dcterms:modified xsi:type="dcterms:W3CDTF">2024-10-14T10:15:00Z</dcterms:modified>
</cp:coreProperties>
</file>