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C8765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b/>
          <w:sz w:val="28"/>
          <w:szCs w:val="28"/>
        </w:rPr>
      </w:pPr>
      <w:r w:rsidRPr="00B02E1C">
        <w:rPr>
          <w:rFonts w:eastAsia="Calibri"/>
          <w:b/>
          <w:sz w:val="28"/>
          <w:szCs w:val="28"/>
        </w:rPr>
        <w:t>НЕ ПОДЛЕЖИТ ВКЛЮЧЕНИЮ В РЕГИСТР</w:t>
      </w:r>
      <w:r w:rsidRPr="00B02E1C">
        <w:rPr>
          <w:rFonts w:eastAsia="Calibri"/>
          <w:b/>
          <w:sz w:val="28"/>
          <w:szCs w:val="28"/>
        </w:rPr>
        <w:tab/>
      </w:r>
      <w:r w:rsidRPr="00B02E1C">
        <w:rPr>
          <w:rFonts w:eastAsia="Calibri"/>
          <w:b/>
          <w:sz w:val="28"/>
          <w:szCs w:val="28"/>
        </w:rPr>
        <w:tab/>
      </w:r>
      <w:r w:rsidRPr="00B02E1C">
        <w:rPr>
          <w:rFonts w:eastAsia="Calibri"/>
          <w:b/>
          <w:sz w:val="28"/>
          <w:szCs w:val="28"/>
        </w:rPr>
        <w:tab/>
      </w:r>
      <w:r w:rsidRPr="00B02E1C">
        <w:rPr>
          <w:rFonts w:eastAsia="Calibri"/>
          <w:b/>
          <w:sz w:val="28"/>
          <w:szCs w:val="28"/>
        </w:rPr>
        <w:tab/>
        <w:t>Проект-РП</w:t>
      </w:r>
    </w:p>
    <w:p w14:paraId="6B1312EB" w14:textId="77777777" w:rsidR="00B02E1C" w:rsidRPr="00B02E1C" w:rsidRDefault="00B02E1C" w:rsidP="00B02E1C">
      <w:pPr>
        <w:tabs>
          <w:tab w:val="left" w:pos="6804"/>
        </w:tabs>
        <w:spacing w:line="0" w:lineRule="atLeast"/>
        <w:ind w:firstLine="709"/>
        <w:jc w:val="center"/>
        <w:rPr>
          <w:rFonts w:eastAsia="Calibri"/>
          <w:b/>
          <w:sz w:val="28"/>
          <w:szCs w:val="28"/>
        </w:rPr>
      </w:pPr>
    </w:p>
    <w:p w14:paraId="55C9AA7F" w14:textId="77777777" w:rsidR="00B02E1C" w:rsidRPr="00B02E1C" w:rsidRDefault="00B02E1C" w:rsidP="00B02E1C">
      <w:pPr>
        <w:tabs>
          <w:tab w:val="left" w:pos="6804"/>
        </w:tabs>
        <w:spacing w:line="0" w:lineRule="atLeast"/>
        <w:ind w:firstLine="709"/>
        <w:jc w:val="center"/>
        <w:rPr>
          <w:rFonts w:eastAsia="Calibri"/>
          <w:b/>
          <w:sz w:val="28"/>
          <w:szCs w:val="28"/>
        </w:rPr>
      </w:pPr>
      <w:r w:rsidRPr="00B02E1C">
        <w:rPr>
          <w:rFonts w:eastAsia="Calibri"/>
          <w:b/>
          <w:sz w:val="28"/>
          <w:szCs w:val="28"/>
        </w:rPr>
        <w:t>Решение городской Думы</w:t>
      </w:r>
    </w:p>
    <w:p w14:paraId="349E9DFC" w14:textId="77777777" w:rsidR="00B02E1C" w:rsidRPr="00B02E1C" w:rsidRDefault="00B02E1C" w:rsidP="00B02E1C">
      <w:pPr>
        <w:widowControl w:val="0"/>
        <w:tabs>
          <w:tab w:val="left" w:pos="0"/>
        </w:tabs>
        <w:spacing w:line="0" w:lineRule="atLeast"/>
        <w:jc w:val="both"/>
        <w:rPr>
          <w:rFonts w:eastAsia="Calibri"/>
          <w:sz w:val="28"/>
          <w:szCs w:val="28"/>
        </w:rPr>
      </w:pPr>
    </w:p>
    <w:p w14:paraId="441F89D7" w14:textId="77777777" w:rsidR="00B02E1C" w:rsidRPr="00B02E1C" w:rsidRDefault="00B02E1C" w:rsidP="00B02E1C">
      <w:pPr>
        <w:widowControl w:val="0"/>
        <w:tabs>
          <w:tab w:val="left" w:pos="0"/>
        </w:tabs>
        <w:spacing w:line="0" w:lineRule="atLeast"/>
        <w:jc w:val="both"/>
        <w:rPr>
          <w:rFonts w:eastAsia="Calibri"/>
          <w:sz w:val="28"/>
          <w:szCs w:val="28"/>
        </w:rPr>
      </w:pPr>
    </w:p>
    <w:p w14:paraId="08F7C6EA" w14:textId="77777777" w:rsidR="00B02E1C" w:rsidRPr="00B02E1C" w:rsidRDefault="00B02E1C" w:rsidP="00B02E1C">
      <w:pPr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 xml:space="preserve">О законодательной инициативе по внесению </w:t>
      </w:r>
    </w:p>
    <w:p w14:paraId="2496AF43" w14:textId="77777777" w:rsidR="00B02E1C" w:rsidRPr="00B02E1C" w:rsidRDefault="00B02E1C" w:rsidP="00B02E1C">
      <w:pPr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 xml:space="preserve">изменений в </w:t>
      </w:r>
      <w:hyperlink r:id="rId5" w:history="1">
        <w:r w:rsidRPr="00B02E1C">
          <w:rPr>
            <w:rFonts w:eastAsia="Calibri"/>
            <w:color w:val="000000"/>
            <w:sz w:val="28"/>
            <w:szCs w:val="28"/>
          </w:rPr>
          <w:t>Закон</w:t>
        </w:r>
      </w:hyperlink>
      <w:r w:rsidRPr="00B02E1C">
        <w:rPr>
          <w:rFonts w:eastAsia="Calibri"/>
          <w:color w:val="000000"/>
          <w:sz w:val="28"/>
          <w:szCs w:val="28"/>
        </w:rPr>
        <w:t xml:space="preserve"> Уд</w:t>
      </w:r>
      <w:r w:rsidRPr="00B02E1C">
        <w:rPr>
          <w:rFonts w:eastAsia="Calibri"/>
          <w:sz w:val="28"/>
          <w:szCs w:val="28"/>
        </w:rPr>
        <w:t xml:space="preserve">муртской Республики </w:t>
      </w:r>
    </w:p>
    <w:p w14:paraId="43CE7648" w14:textId="77777777" w:rsidR="00B02E1C" w:rsidRPr="00B02E1C" w:rsidRDefault="00B02E1C" w:rsidP="00B02E1C">
      <w:pPr>
        <w:autoSpaceDE w:val="0"/>
        <w:autoSpaceDN w:val="0"/>
        <w:adjustRightInd w:val="0"/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iCs/>
          <w:sz w:val="28"/>
          <w:szCs w:val="28"/>
        </w:rPr>
        <w:t>«Об административных комиссиях в Удмуртской Республике»</w:t>
      </w:r>
    </w:p>
    <w:p w14:paraId="629C72EF" w14:textId="77777777" w:rsidR="00B02E1C" w:rsidRPr="00B02E1C" w:rsidRDefault="00B02E1C" w:rsidP="00B02E1C">
      <w:pPr>
        <w:spacing w:line="0" w:lineRule="atLeast"/>
        <w:ind w:firstLine="709"/>
        <w:jc w:val="both"/>
        <w:rPr>
          <w:rFonts w:eastAsia="Calibri"/>
          <w:sz w:val="28"/>
          <w:szCs w:val="28"/>
        </w:rPr>
      </w:pPr>
    </w:p>
    <w:p w14:paraId="26F21F4E" w14:textId="77777777" w:rsidR="00B02E1C" w:rsidRPr="00B02E1C" w:rsidRDefault="00B02E1C" w:rsidP="00B02E1C">
      <w:pPr>
        <w:spacing w:line="0" w:lineRule="atLeast"/>
        <w:ind w:firstLine="709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37 Конституции Удмуртской Республики, Регламентом Государственного Совета Удмуртской Республики, Уставом муниципального образования «Город Воткинск», учитывая предложения, изложенные в Заключении Главы Удмуртской Республики,  в Заключении Правительства Удмуртской Республики на законопроект, внесенный в Государственный Совет Удмуртской Республики решением Воткинской городской Думой от 21 февраля 2024 года  № 363-РП о необходимости доработки данного законопроекта, в том числе в части того, что при   расчете размера субвенции, выделяемой из бюджета Удмуртской Республики на осуществление отдельных государственных полномочий по созданию и организации деятельности Административных комиссий, учитывать расходы на оплату труда одного специалиста (секретаря Административной комиссии), осуществляющего свои полномочия на профессиональной постоянной основе, вводя при этом в состав администраций муниципальных образований Удмуртской Республики ставку секретаря Административной комиссии в пределах количества должностей муниципальной службы в органах местного самоуправления, утвержденного распоряжением Правительства Удмуртской Республики  от 30 декабря 2016 года № 1778-р «О численности работников в органах местного самоуправления в Удмуртской Республике», Дума решает:</w:t>
      </w:r>
    </w:p>
    <w:p w14:paraId="31A7BD11" w14:textId="77777777" w:rsidR="00B02E1C" w:rsidRPr="00B02E1C" w:rsidRDefault="00B02E1C" w:rsidP="00B02E1C">
      <w:pPr>
        <w:spacing w:line="0" w:lineRule="atLeast"/>
        <w:ind w:firstLine="709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1. Согласиться с предложениями Главы Удмуртской Республики, Правительства Удмуртской Республики по доработке проекта Закона Удмуртской Республики «О внесении изменений в Закон Удмуртской Республики «Об административных комиссиях в Удмуртской Республике».</w:t>
      </w:r>
    </w:p>
    <w:p w14:paraId="0B0D04D4" w14:textId="77777777" w:rsidR="00B02E1C" w:rsidRPr="00B02E1C" w:rsidRDefault="00B02E1C" w:rsidP="00B02E1C">
      <w:pPr>
        <w:spacing w:line="0" w:lineRule="atLeast"/>
        <w:ind w:firstLine="708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 xml:space="preserve">2. Отозвать проект Закона Удмуртской Республики «О внесении изменений </w:t>
      </w:r>
      <w:r w:rsidRPr="00B02E1C">
        <w:rPr>
          <w:rFonts w:eastAsia="Calibri"/>
          <w:iCs/>
          <w:sz w:val="28"/>
          <w:szCs w:val="28"/>
        </w:rPr>
        <w:t>в Закон Удмуртской Республики</w:t>
      </w:r>
      <w:r w:rsidRPr="00B02E1C">
        <w:rPr>
          <w:rFonts w:eastAsia="Calibri"/>
          <w:sz w:val="28"/>
          <w:szCs w:val="28"/>
        </w:rPr>
        <w:t xml:space="preserve"> «</w:t>
      </w:r>
      <w:r w:rsidRPr="00B02E1C">
        <w:rPr>
          <w:rFonts w:eastAsia="Calibri"/>
          <w:iCs/>
          <w:sz w:val="28"/>
          <w:szCs w:val="28"/>
        </w:rPr>
        <w:t>Об административных комиссиях в Удмуртской Республике</w:t>
      </w:r>
      <w:r w:rsidRPr="00B02E1C">
        <w:rPr>
          <w:rFonts w:eastAsia="Calibri"/>
          <w:sz w:val="28"/>
          <w:szCs w:val="28"/>
        </w:rPr>
        <w:t>», внесенный в Государственный Совет Удмуртской Республики в порядке законодательной инициативы Решением Воткинской городской Думы от 21 февраля 2024 года № 363-РП.</w:t>
      </w:r>
    </w:p>
    <w:p w14:paraId="0D7EEFB7" w14:textId="77777777" w:rsidR="00B02E1C" w:rsidRPr="00B02E1C" w:rsidRDefault="00B02E1C" w:rsidP="00B02E1C">
      <w:pPr>
        <w:spacing w:line="0" w:lineRule="atLeast"/>
        <w:ind w:firstLine="709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 xml:space="preserve">3. Внести в Государственный Совет Удмуртской Республики в порядке законодательной инициативы, доработанный по предложениям, изложенным в заключениях Главы Удмуртской Республики, Правительства Удмуртской Республики проект Закона Удмуртской Республики «О внесении изменений </w:t>
      </w:r>
      <w:r w:rsidRPr="00B02E1C">
        <w:rPr>
          <w:rFonts w:eastAsia="Calibri"/>
          <w:iCs/>
          <w:sz w:val="28"/>
          <w:szCs w:val="28"/>
        </w:rPr>
        <w:t xml:space="preserve">в </w:t>
      </w:r>
      <w:r w:rsidRPr="00B02E1C">
        <w:rPr>
          <w:rFonts w:eastAsia="Calibri"/>
          <w:iCs/>
          <w:sz w:val="28"/>
          <w:szCs w:val="28"/>
        </w:rPr>
        <w:lastRenderedPageBreak/>
        <w:t>Закон Удмуртской Республики</w:t>
      </w:r>
      <w:r w:rsidRPr="00B02E1C">
        <w:rPr>
          <w:rFonts w:eastAsia="Calibri"/>
          <w:sz w:val="28"/>
          <w:szCs w:val="28"/>
        </w:rPr>
        <w:t xml:space="preserve"> «</w:t>
      </w:r>
      <w:r w:rsidRPr="00B02E1C">
        <w:rPr>
          <w:rFonts w:eastAsia="Calibri"/>
          <w:iCs/>
          <w:sz w:val="28"/>
          <w:szCs w:val="28"/>
        </w:rPr>
        <w:t>Об административных комиссиях в Удмуртской Республике</w:t>
      </w:r>
      <w:r w:rsidRPr="00B02E1C">
        <w:rPr>
          <w:rFonts w:eastAsia="Calibri"/>
          <w:sz w:val="28"/>
          <w:szCs w:val="28"/>
        </w:rPr>
        <w:t>» (прилагается).</w:t>
      </w:r>
    </w:p>
    <w:p w14:paraId="59BF09E2" w14:textId="77777777" w:rsidR="00B02E1C" w:rsidRPr="00B02E1C" w:rsidRDefault="00B02E1C" w:rsidP="00B02E1C">
      <w:pPr>
        <w:spacing w:line="0" w:lineRule="atLeast"/>
        <w:ind w:firstLine="708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 xml:space="preserve">4. Поручить Председателю Воткинской городской Думы А.Д. </w:t>
      </w:r>
      <w:proofErr w:type="spellStart"/>
      <w:r w:rsidRPr="00B02E1C">
        <w:rPr>
          <w:rFonts w:eastAsia="Calibri"/>
          <w:sz w:val="28"/>
          <w:szCs w:val="28"/>
        </w:rPr>
        <w:t>Пищикову</w:t>
      </w:r>
      <w:proofErr w:type="spellEnd"/>
      <w:r w:rsidRPr="00B02E1C">
        <w:rPr>
          <w:rFonts w:eastAsia="Calibri"/>
          <w:sz w:val="28"/>
          <w:szCs w:val="28"/>
        </w:rPr>
        <w:t xml:space="preserve"> представлять в Государственном Совете Удмуртской Республики проект Закона Удмуртской Республики «</w:t>
      </w:r>
      <w:r w:rsidRPr="00B02E1C">
        <w:rPr>
          <w:rFonts w:eastAsia="Calibri"/>
          <w:iCs/>
          <w:sz w:val="28"/>
          <w:szCs w:val="28"/>
        </w:rPr>
        <w:t>Об административных комиссиях в Удмуртской Республике</w:t>
      </w:r>
      <w:r w:rsidRPr="00B02E1C">
        <w:rPr>
          <w:rFonts w:eastAsia="Calibri"/>
          <w:sz w:val="28"/>
          <w:szCs w:val="28"/>
        </w:rPr>
        <w:t>».</w:t>
      </w:r>
    </w:p>
    <w:p w14:paraId="10EB0B1B" w14:textId="77777777" w:rsidR="00B02E1C" w:rsidRPr="00B02E1C" w:rsidRDefault="00B02E1C" w:rsidP="00B02E1C">
      <w:pPr>
        <w:spacing w:line="0" w:lineRule="atLeast"/>
        <w:ind w:firstLine="709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5. Настоящее Решение разместить в сетевом издании «Официальные документы муниципального образования «Город Воткинск».</w:t>
      </w:r>
    </w:p>
    <w:p w14:paraId="2415C2C8" w14:textId="77777777" w:rsidR="00B02E1C" w:rsidRPr="00B02E1C" w:rsidRDefault="00B02E1C" w:rsidP="00B02E1C">
      <w:pPr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bCs/>
          <w:sz w:val="28"/>
          <w:szCs w:val="28"/>
        </w:rPr>
      </w:pPr>
      <w:r w:rsidRPr="00B02E1C">
        <w:rPr>
          <w:rFonts w:eastAsia="Calibri"/>
          <w:color w:val="000000"/>
          <w:sz w:val="28"/>
          <w:szCs w:val="28"/>
        </w:rPr>
        <w:t xml:space="preserve">6. Контроль за исполнением настоящего Решения возложить на постоянную комиссию по правовым вопросам, обращениям граждан и депутатской этике. </w:t>
      </w:r>
    </w:p>
    <w:p w14:paraId="71DE406E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sz w:val="28"/>
          <w:szCs w:val="28"/>
        </w:rPr>
      </w:pPr>
    </w:p>
    <w:p w14:paraId="765AAAA1" w14:textId="77777777" w:rsidR="00B02E1C" w:rsidRPr="00B02E1C" w:rsidRDefault="00B02E1C" w:rsidP="00B02E1C">
      <w:pPr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 xml:space="preserve">Председатель Воткинской </w:t>
      </w:r>
      <w:r w:rsidRPr="00B02E1C">
        <w:rPr>
          <w:rFonts w:eastAsia="Calibri"/>
          <w:sz w:val="28"/>
          <w:szCs w:val="28"/>
        </w:rPr>
        <w:tab/>
      </w:r>
    </w:p>
    <w:p w14:paraId="0F50C745" w14:textId="77777777" w:rsidR="00B02E1C" w:rsidRPr="00B02E1C" w:rsidRDefault="00B02E1C" w:rsidP="00B02E1C">
      <w:pPr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городской Думы</w:t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  <w:t>А.Д. Пищиков</w:t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</w:p>
    <w:p w14:paraId="28F96162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sz w:val="28"/>
          <w:szCs w:val="28"/>
        </w:rPr>
      </w:pPr>
    </w:p>
    <w:p w14:paraId="0219B2BD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 xml:space="preserve">Проект подготовлен </w:t>
      </w:r>
      <w:proofErr w:type="spellStart"/>
      <w:r w:rsidRPr="00B02E1C">
        <w:rPr>
          <w:rFonts w:eastAsia="Calibri"/>
          <w:sz w:val="28"/>
          <w:szCs w:val="28"/>
        </w:rPr>
        <w:t>Документационно</w:t>
      </w:r>
      <w:proofErr w:type="spellEnd"/>
      <w:r w:rsidRPr="00B02E1C">
        <w:rPr>
          <w:rFonts w:eastAsia="Calibri"/>
          <w:sz w:val="28"/>
          <w:szCs w:val="28"/>
        </w:rPr>
        <w:t xml:space="preserve">-аналитическим управлением </w:t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</w:p>
    <w:p w14:paraId="2EEAB0BD" w14:textId="77777777" w:rsidR="00B02E1C" w:rsidRPr="00B02E1C" w:rsidRDefault="00B02E1C" w:rsidP="00B02E1C">
      <w:pPr>
        <w:tabs>
          <w:tab w:val="left" w:pos="142"/>
        </w:tabs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Начальник управления</w:t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  <w:t xml:space="preserve">       С.В. Булгаков</w:t>
      </w:r>
    </w:p>
    <w:p w14:paraId="7C8AFF5A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sz w:val="28"/>
          <w:szCs w:val="28"/>
        </w:rPr>
      </w:pPr>
    </w:p>
    <w:p w14:paraId="7B73157B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Проект вносит</w:t>
      </w:r>
    </w:p>
    <w:p w14:paraId="090BFE35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 xml:space="preserve">Постоянная комиссия по правовым вопросам, </w:t>
      </w:r>
    </w:p>
    <w:p w14:paraId="2C23E7BC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обращениям граждан и депутатской этике</w:t>
      </w:r>
      <w:r w:rsidRPr="00B02E1C">
        <w:rPr>
          <w:rFonts w:eastAsia="Calibri"/>
          <w:sz w:val="28"/>
          <w:szCs w:val="28"/>
        </w:rPr>
        <w:tab/>
      </w:r>
      <w:r w:rsidRPr="00B02E1C">
        <w:rPr>
          <w:rFonts w:eastAsia="Calibri"/>
          <w:sz w:val="28"/>
          <w:szCs w:val="28"/>
        </w:rPr>
        <w:tab/>
        <w:t xml:space="preserve">Протокол от </w:t>
      </w:r>
    </w:p>
    <w:p w14:paraId="787DDEC6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sz w:val="28"/>
          <w:szCs w:val="28"/>
        </w:rPr>
      </w:pPr>
    </w:p>
    <w:p w14:paraId="0FD85D13" w14:textId="77777777" w:rsidR="00B02E1C" w:rsidRPr="00B02E1C" w:rsidRDefault="00B02E1C" w:rsidP="00B02E1C">
      <w:pPr>
        <w:tabs>
          <w:tab w:val="left" w:pos="6804"/>
        </w:tabs>
        <w:spacing w:line="0" w:lineRule="atLeast"/>
        <w:jc w:val="both"/>
        <w:rPr>
          <w:rFonts w:eastAsia="Calibri"/>
          <w:sz w:val="28"/>
          <w:szCs w:val="28"/>
        </w:rPr>
      </w:pPr>
    </w:p>
    <w:p w14:paraId="7A776137" w14:textId="77777777" w:rsidR="00B02E1C" w:rsidRPr="00B02E1C" w:rsidRDefault="00B02E1C" w:rsidP="00B02E1C">
      <w:pPr>
        <w:tabs>
          <w:tab w:val="left" w:pos="6804"/>
        </w:tabs>
        <w:spacing w:line="0" w:lineRule="atLeast"/>
        <w:jc w:val="center"/>
        <w:rPr>
          <w:rFonts w:eastAsia="Calibri"/>
          <w:b/>
          <w:sz w:val="28"/>
          <w:szCs w:val="28"/>
        </w:rPr>
      </w:pPr>
      <w:r w:rsidRPr="00B02E1C">
        <w:rPr>
          <w:rFonts w:eastAsia="Calibri"/>
          <w:b/>
          <w:sz w:val="28"/>
          <w:szCs w:val="28"/>
        </w:rPr>
        <w:t>Пояснительная записка</w:t>
      </w:r>
    </w:p>
    <w:p w14:paraId="50D9677A" w14:textId="77777777" w:rsidR="00B02E1C" w:rsidRPr="00B02E1C" w:rsidRDefault="00B02E1C" w:rsidP="00B02E1C">
      <w:pPr>
        <w:tabs>
          <w:tab w:val="left" w:pos="6804"/>
        </w:tabs>
        <w:spacing w:line="0" w:lineRule="atLeast"/>
        <w:jc w:val="center"/>
        <w:rPr>
          <w:rFonts w:eastAsia="Calibri"/>
          <w:b/>
          <w:iCs/>
          <w:sz w:val="28"/>
          <w:szCs w:val="28"/>
        </w:rPr>
      </w:pPr>
      <w:r w:rsidRPr="00B02E1C">
        <w:rPr>
          <w:rFonts w:eastAsia="Calibri"/>
          <w:b/>
          <w:sz w:val="28"/>
          <w:szCs w:val="28"/>
        </w:rPr>
        <w:t xml:space="preserve">к проекту Решения Воткинской городской Думы «О законодательной инициативе по внесению изменений в </w:t>
      </w:r>
      <w:hyperlink r:id="rId6" w:history="1">
        <w:r w:rsidRPr="00B02E1C">
          <w:rPr>
            <w:rFonts w:eastAsia="Calibri"/>
            <w:b/>
            <w:color w:val="000000"/>
            <w:sz w:val="28"/>
            <w:szCs w:val="28"/>
          </w:rPr>
          <w:t>Закон</w:t>
        </w:r>
      </w:hyperlink>
      <w:r w:rsidRPr="00B02E1C">
        <w:rPr>
          <w:rFonts w:eastAsia="Calibri"/>
          <w:b/>
          <w:color w:val="000000"/>
          <w:sz w:val="28"/>
          <w:szCs w:val="28"/>
        </w:rPr>
        <w:t xml:space="preserve"> Уд</w:t>
      </w:r>
      <w:r w:rsidRPr="00B02E1C">
        <w:rPr>
          <w:rFonts w:eastAsia="Calibri"/>
          <w:b/>
          <w:sz w:val="28"/>
          <w:szCs w:val="28"/>
        </w:rPr>
        <w:t xml:space="preserve">муртской Республики </w:t>
      </w:r>
      <w:r w:rsidRPr="00B02E1C">
        <w:rPr>
          <w:rFonts w:eastAsia="Calibri"/>
          <w:b/>
          <w:iCs/>
          <w:sz w:val="28"/>
          <w:szCs w:val="28"/>
        </w:rPr>
        <w:t>«Об административных комиссиях в Удмуртской Республике»</w:t>
      </w:r>
    </w:p>
    <w:p w14:paraId="3F638DC2" w14:textId="77777777" w:rsidR="00B02E1C" w:rsidRPr="00B02E1C" w:rsidRDefault="00B02E1C" w:rsidP="00B02E1C">
      <w:pPr>
        <w:tabs>
          <w:tab w:val="left" w:pos="6804"/>
        </w:tabs>
        <w:spacing w:line="0" w:lineRule="atLeast"/>
        <w:jc w:val="center"/>
        <w:rPr>
          <w:rFonts w:eastAsia="Calibri"/>
          <w:iCs/>
          <w:sz w:val="28"/>
          <w:szCs w:val="28"/>
        </w:rPr>
      </w:pPr>
    </w:p>
    <w:p w14:paraId="69422E88" w14:textId="77777777" w:rsidR="00B02E1C" w:rsidRPr="00B02E1C" w:rsidRDefault="00B02E1C" w:rsidP="00B02E1C">
      <w:pPr>
        <w:spacing w:line="0" w:lineRule="atLeast"/>
        <w:ind w:firstLine="708"/>
        <w:jc w:val="both"/>
        <w:rPr>
          <w:rFonts w:eastAsia="Calibri"/>
          <w:iCs/>
          <w:sz w:val="28"/>
          <w:szCs w:val="28"/>
        </w:rPr>
      </w:pPr>
      <w:r w:rsidRPr="00B02E1C">
        <w:rPr>
          <w:rFonts w:eastAsia="Calibri"/>
          <w:iCs/>
          <w:sz w:val="28"/>
          <w:szCs w:val="28"/>
        </w:rPr>
        <w:t xml:space="preserve">21 февраля 2024 года Воткинской городской Думой было принято Решение № 363-РП </w:t>
      </w:r>
      <w:r w:rsidRPr="00B02E1C">
        <w:rPr>
          <w:rFonts w:eastAsia="Calibri"/>
          <w:sz w:val="28"/>
          <w:szCs w:val="28"/>
        </w:rPr>
        <w:t xml:space="preserve"> «О законодательной инициативе по внесению изменений в </w:t>
      </w:r>
      <w:hyperlink r:id="rId7" w:history="1">
        <w:r w:rsidRPr="00B02E1C">
          <w:rPr>
            <w:rFonts w:eastAsia="Calibri"/>
            <w:color w:val="000000"/>
            <w:sz w:val="28"/>
            <w:szCs w:val="28"/>
          </w:rPr>
          <w:t>Закон</w:t>
        </w:r>
      </w:hyperlink>
      <w:r w:rsidRPr="00B02E1C">
        <w:rPr>
          <w:rFonts w:eastAsia="Calibri"/>
          <w:color w:val="000000"/>
          <w:sz w:val="28"/>
          <w:szCs w:val="28"/>
        </w:rPr>
        <w:t xml:space="preserve"> Уд</w:t>
      </w:r>
      <w:r w:rsidRPr="00B02E1C">
        <w:rPr>
          <w:rFonts w:eastAsia="Calibri"/>
          <w:sz w:val="28"/>
          <w:szCs w:val="28"/>
        </w:rPr>
        <w:t xml:space="preserve">муртской Республики  </w:t>
      </w:r>
      <w:r w:rsidRPr="00B02E1C">
        <w:rPr>
          <w:rFonts w:eastAsia="Calibri"/>
          <w:iCs/>
          <w:sz w:val="28"/>
          <w:szCs w:val="28"/>
        </w:rPr>
        <w:t xml:space="preserve">«Об административных комиссиях в Удмуртской Республике».  </w:t>
      </w:r>
    </w:p>
    <w:p w14:paraId="2AFFF631" w14:textId="77777777" w:rsidR="00B02E1C" w:rsidRPr="00B02E1C" w:rsidRDefault="00B02E1C" w:rsidP="00B02E1C">
      <w:pPr>
        <w:spacing w:line="0" w:lineRule="atLeast"/>
        <w:ind w:firstLine="708"/>
        <w:jc w:val="both"/>
        <w:rPr>
          <w:rFonts w:eastAsia="Calibri"/>
          <w:iCs/>
          <w:sz w:val="28"/>
          <w:szCs w:val="28"/>
        </w:rPr>
      </w:pPr>
      <w:r w:rsidRPr="00B02E1C">
        <w:rPr>
          <w:rFonts w:eastAsia="Calibri"/>
          <w:iCs/>
          <w:sz w:val="28"/>
          <w:szCs w:val="28"/>
        </w:rPr>
        <w:t>На данный законопроект были получены Заключения Главы Удмуртской Республики, Правительства Удмуртской Республики с предложениями о доработке законопроекта:</w:t>
      </w:r>
    </w:p>
    <w:p w14:paraId="38948706" w14:textId="77777777" w:rsidR="00B02E1C" w:rsidRPr="00B02E1C" w:rsidRDefault="00B02E1C" w:rsidP="00B02E1C">
      <w:pPr>
        <w:spacing w:line="0" w:lineRule="atLeast"/>
        <w:ind w:firstLine="708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iCs/>
          <w:sz w:val="28"/>
          <w:szCs w:val="28"/>
        </w:rPr>
        <w:t xml:space="preserve">1) </w:t>
      </w:r>
      <w:r w:rsidRPr="00B02E1C">
        <w:rPr>
          <w:rFonts w:eastAsia="Calibri"/>
          <w:sz w:val="28"/>
          <w:szCs w:val="28"/>
        </w:rPr>
        <w:t xml:space="preserve">при   расчете размера субвенции, выделяемой из бюджета Удмуртской Республики на осуществление отдельных государственных полномочий по созданию и организации деятельности Административных комиссий, учитывать расходы на оплату труда одного специалиста (секретаря Административной комиссии), осуществляющего свои полномочия на профессиональной постоянной основе, вводя при этом в состав администраций муниципальных образований Удмуртской Республики ставку секретаря Административной комиссии в пределах количества должностей муниципальной службы в органах местного самоуправления, утвержденного распоряжением Правительства Удмуртской Республики  от </w:t>
      </w:r>
      <w:r w:rsidRPr="00B02E1C">
        <w:rPr>
          <w:rFonts w:eastAsia="Calibri"/>
          <w:sz w:val="28"/>
          <w:szCs w:val="28"/>
        </w:rPr>
        <w:lastRenderedPageBreak/>
        <w:t>30 декабря 2016 года № 1778-р «О численности работников в органах местного самоуправления в Удмуртской Республике»;</w:t>
      </w:r>
    </w:p>
    <w:p w14:paraId="350CC720" w14:textId="77777777" w:rsidR="00B02E1C" w:rsidRPr="00B02E1C" w:rsidRDefault="00B02E1C" w:rsidP="00B02E1C">
      <w:pPr>
        <w:spacing w:line="0" w:lineRule="atLeast"/>
        <w:ind w:firstLine="708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2) исключить из законопроекта норму об увеличении количественного состава членов Административных комиссий (5-9 человек на 5-15 человек);</w:t>
      </w:r>
    </w:p>
    <w:p w14:paraId="463FD737" w14:textId="77777777" w:rsidR="00B02E1C" w:rsidRPr="00B02E1C" w:rsidRDefault="00B02E1C" w:rsidP="00B02E1C">
      <w:pPr>
        <w:spacing w:line="0" w:lineRule="atLeast"/>
        <w:ind w:firstLine="708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3) исключить из законопроекта предложения по «Методике расчета субвенций бюджетам муниципальных образований из бюджета Удмуртской Республики на осуществление отдельных государственных полномочий по созданию и организации деятельности административных комиссий» в части детализации видов расходов на организацию деятельности Административных комиссий.</w:t>
      </w:r>
    </w:p>
    <w:p w14:paraId="1A30227D" w14:textId="77777777" w:rsidR="00B02E1C" w:rsidRPr="00B02E1C" w:rsidRDefault="00B02E1C" w:rsidP="00B02E1C">
      <w:pPr>
        <w:spacing w:line="0" w:lineRule="atLeast"/>
        <w:ind w:firstLine="708"/>
        <w:jc w:val="both"/>
        <w:rPr>
          <w:rFonts w:eastAsia="Calibri"/>
          <w:sz w:val="28"/>
          <w:szCs w:val="28"/>
        </w:rPr>
      </w:pPr>
      <w:r w:rsidRPr="00B02E1C">
        <w:rPr>
          <w:rFonts w:eastAsia="Calibri"/>
          <w:sz w:val="28"/>
          <w:szCs w:val="28"/>
        </w:rPr>
        <w:t>Представленный проект Закона Удмуртской Республики доработан по вышеизложенным предложениям.</w:t>
      </w:r>
    </w:p>
    <w:p w14:paraId="43A7D027" w14:textId="77777777" w:rsidR="00B02E1C" w:rsidRPr="00B02E1C" w:rsidRDefault="00B02E1C" w:rsidP="00B02E1C">
      <w:pPr>
        <w:spacing w:line="0" w:lineRule="atLeast"/>
        <w:ind w:firstLine="708"/>
        <w:jc w:val="both"/>
        <w:rPr>
          <w:rFonts w:eastAsia="Calibri"/>
          <w:sz w:val="28"/>
          <w:szCs w:val="28"/>
        </w:rPr>
      </w:pPr>
    </w:p>
    <w:p w14:paraId="17E95198" w14:textId="77777777" w:rsidR="00B02E1C" w:rsidRPr="00B02E1C" w:rsidRDefault="00B02E1C" w:rsidP="00B02E1C">
      <w:pPr>
        <w:spacing w:line="0" w:lineRule="atLeast"/>
        <w:jc w:val="both"/>
        <w:rPr>
          <w:rFonts w:eastAsia="Calibri"/>
          <w:iCs/>
          <w:sz w:val="28"/>
          <w:szCs w:val="28"/>
        </w:rPr>
      </w:pPr>
      <w:r w:rsidRPr="00B02E1C">
        <w:rPr>
          <w:rFonts w:eastAsia="Calibri"/>
          <w:iCs/>
          <w:sz w:val="28"/>
          <w:szCs w:val="28"/>
        </w:rPr>
        <w:t>Начальник управления                                                     С.В. Булгаков</w:t>
      </w:r>
    </w:p>
    <w:p w14:paraId="6CEBFD7F" w14:textId="77777777" w:rsidR="00B02E1C" w:rsidRPr="00B02E1C" w:rsidRDefault="00B02E1C" w:rsidP="00B02E1C">
      <w:pPr>
        <w:spacing w:line="0" w:lineRule="atLeast"/>
        <w:jc w:val="both"/>
        <w:rPr>
          <w:rFonts w:eastAsia="Calibri"/>
          <w:iCs/>
          <w:sz w:val="28"/>
          <w:szCs w:val="28"/>
        </w:rPr>
      </w:pPr>
    </w:p>
    <w:p w14:paraId="3468E3B4" w14:textId="77777777" w:rsidR="00B02E1C" w:rsidRPr="00B02E1C" w:rsidRDefault="00B02E1C" w:rsidP="00B02E1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02E1C">
        <w:rPr>
          <w:rFonts w:eastAsia="Calibri"/>
          <w:b/>
          <w:sz w:val="28"/>
          <w:szCs w:val="28"/>
          <w:lang w:eastAsia="en-US"/>
        </w:rPr>
        <w:t>Финансово-экономическое обоснование</w:t>
      </w:r>
    </w:p>
    <w:p w14:paraId="36F43FE4" w14:textId="77777777" w:rsidR="00B02E1C" w:rsidRPr="00B02E1C" w:rsidRDefault="00B02E1C" w:rsidP="00B02E1C">
      <w:pPr>
        <w:widowControl w:val="0"/>
        <w:tabs>
          <w:tab w:val="left" w:pos="0"/>
        </w:tabs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B02E1C">
        <w:rPr>
          <w:rFonts w:eastAsia="Calibri"/>
          <w:b/>
          <w:sz w:val="28"/>
          <w:szCs w:val="28"/>
          <w:lang w:eastAsia="en-US"/>
        </w:rPr>
        <w:t xml:space="preserve">к проекту Решения Воткинской городской Думы </w:t>
      </w:r>
      <w:r w:rsidRPr="00B02E1C">
        <w:rPr>
          <w:rFonts w:eastAsia="Calibri"/>
          <w:b/>
          <w:sz w:val="28"/>
          <w:szCs w:val="28"/>
        </w:rPr>
        <w:t xml:space="preserve">«О законодательной инициативе по внесению изменений в </w:t>
      </w:r>
      <w:hyperlink r:id="rId8" w:history="1">
        <w:r w:rsidRPr="00B02E1C">
          <w:rPr>
            <w:rFonts w:eastAsia="Calibri"/>
            <w:b/>
            <w:color w:val="000000"/>
            <w:sz w:val="28"/>
            <w:szCs w:val="28"/>
          </w:rPr>
          <w:t>Закон</w:t>
        </w:r>
      </w:hyperlink>
      <w:r w:rsidRPr="00B02E1C">
        <w:rPr>
          <w:rFonts w:eastAsia="Calibri"/>
          <w:b/>
          <w:color w:val="000000"/>
          <w:sz w:val="28"/>
          <w:szCs w:val="28"/>
        </w:rPr>
        <w:t xml:space="preserve"> Уд</w:t>
      </w:r>
      <w:r w:rsidRPr="00B02E1C">
        <w:rPr>
          <w:rFonts w:eastAsia="Calibri"/>
          <w:b/>
          <w:sz w:val="28"/>
          <w:szCs w:val="28"/>
        </w:rPr>
        <w:t xml:space="preserve">муртской Республики </w:t>
      </w:r>
      <w:r w:rsidRPr="00B02E1C">
        <w:rPr>
          <w:rFonts w:eastAsia="Calibri"/>
          <w:b/>
          <w:iCs/>
          <w:sz w:val="28"/>
          <w:szCs w:val="28"/>
        </w:rPr>
        <w:t>«Об административных комиссиях в Удмуртской Республике»</w:t>
      </w:r>
    </w:p>
    <w:p w14:paraId="5343DCF4" w14:textId="77777777" w:rsidR="00B02E1C" w:rsidRPr="00B02E1C" w:rsidRDefault="00B02E1C" w:rsidP="00B02E1C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6D804F49" w14:textId="77777777" w:rsidR="00B02E1C" w:rsidRPr="00B02E1C" w:rsidRDefault="00B02E1C" w:rsidP="00B02E1C">
      <w:pPr>
        <w:tabs>
          <w:tab w:val="left" w:pos="0"/>
        </w:tabs>
        <w:jc w:val="both"/>
        <w:rPr>
          <w:sz w:val="28"/>
          <w:szCs w:val="28"/>
        </w:rPr>
      </w:pPr>
      <w:r w:rsidRPr="00B02E1C">
        <w:rPr>
          <w:sz w:val="28"/>
          <w:szCs w:val="28"/>
        </w:rPr>
        <w:tab/>
        <w:t xml:space="preserve">Принятие настоящего Решения не требует для его реализации дополнительных расходов из бюджета муниципального образования «Город Воткинск». </w:t>
      </w:r>
    </w:p>
    <w:p w14:paraId="6E6E8AC5" w14:textId="77777777" w:rsidR="00B02E1C" w:rsidRPr="00B02E1C" w:rsidRDefault="00B02E1C" w:rsidP="00B02E1C">
      <w:pPr>
        <w:tabs>
          <w:tab w:val="left" w:pos="0"/>
        </w:tabs>
        <w:jc w:val="both"/>
        <w:rPr>
          <w:sz w:val="28"/>
          <w:szCs w:val="28"/>
        </w:rPr>
      </w:pPr>
    </w:p>
    <w:p w14:paraId="21CE8D19" w14:textId="77777777" w:rsidR="00B02E1C" w:rsidRPr="00B02E1C" w:rsidRDefault="00B02E1C" w:rsidP="00B02E1C">
      <w:pPr>
        <w:spacing w:line="0" w:lineRule="atLeast"/>
        <w:jc w:val="both"/>
        <w:rPr>
          <w:rFonts w:eastAsia="Calibri"/>
          <w:iCs/>
          <w:sz w:val="28"/>
          <w:szCs w:val="28"/>
        </w:rPr>
      </w:pPr>
      <w:r w:rsidRPr="00B02E1C">
        <w:rPr>
          <w:rFonts w:eastAsia="Calibri"/>
          <w:iCs/>
          <w:sz w:val="28"/>
          <w:szCs w:val="28"/>
        </w:rPr>
        <w:t>Начальник управления                                                     С.В. Булгаков</w:t>
      </w:r>
    </w:p>
    <w:p w14:paraId="0C07B05B" w14:textId="77777777" w:rsidR="00B02E1C" w:rsidRPr="00B02E1C" w:rsidRDefault="00B02E1C" w:rsidP="00B02E1C">
      <w:pPr>
        <w:spacing w:line="0" w:lineRule="atLeast"/>
        <w:jc w:val="both"/>
        <w:rPr>
          <w:rFonts w:eastAsia="Calibri"/>
          <w:iCs/>
          <w:sz w:val="28"/>
          <w:szCs w:val="28"/>
        </w:rPr>
      </w:pPr>
    </w:p>
    <w:p w14:paraId="1E055659" w14:textId="77777777" w:rsidR="00B02E1C" w:rsidRPr="00B02E1C" w:rsidRDefault="00B02E1C" w:rsidP="00B02E1C">
      <w:pPr>
        <w:spacing w:after="200" w:line="276" w:lineRule="auto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B02E1C">
        <w:rPr>
          <w:rFonts w:eastAsia="Calibri"/>
          <w:b/>
          <w:bCs/>
          <w:sz w:val="28"/>
          <w:szCs w:val="28"/>
        </w:rPr>
        <w:t>ПЕРЕЧЕНЬ</w:t>
      </w:r>
    </w:p>
    <w:p w14:paraId="4DCE4C27" w14:textId="77777777" w:rsidR="00B02E1C" w:rsidRPr="00B02E1C" w:rsidRDefault="00B02E1C" w:rsidP="00B02E1C">
      <w:pPr>
        <w:widowControl w:val="0"/>
        <w:autoSpaceDE w:val="0"/>
        <w:autoSpaceDN w:val="0"/>
        <w:jc w:val="center"/>
        <w:rPr>
          <w:rFonts w:eastAsia="Calibri"/>
          <w:b/>
          <w:bCs/>
          <w:sz w:val="28"/>
          <w:szCs w:val="28"/>
        </w:rPr>
      </w:pPr>
      <w:r w:rsidRPr="00B02E1C">
        <w:rPr>
          <w:rFonts w:eastAsia="Calibri"/>
          <w:b/>
          <w:bCs/>
          <w:sz w:val="28"/>
          <w:szCs w:val="28"/>
        </w:rPr>
        <w:t xml:space="preserve">нормативных правовых актов городской Думы  подлежащих отмене и (или) изменению в связи с принятие Решения Воткинской городской Думы </w:t>
      </w:r>
      <w:r w:rsidRPr="00B02E1C">
        <w:rPr>
          <w:b/>
          <w:sz w:val="28"/>
          <w:szCs w:val="22"/>
        </w:rPr>
        <w:t xml:space="preserve">«О законодательной инициативе по внесению изменений в </w:t>
      </w:r>
      <w:hyperlink r:id="rId9" w:history="1">
        <w:r w:rsidRPr="00B02E1C">
          <w:rPr>
            <w:b/>
            <w:color w:val="000000"/>
            <w:sz w:val="28"/>
            <w:szCs w:val="22"/>
          </w:rPr>
          <w:t>Закон</w:t>
        </w:r>
      </w:hyperlink>
      <w:r w:rsidRPr="00B02E1C">
        <w:rPr>
          <w:b/>
          <w:color w:val="000000"/>
          <w:sz w:val="28"/>
          <w:szCs w:val="22"/>
        </w:rPr>
        <w:t xml:space="preserve"> Уд</w:t>
      </w:r>
      <w:r w:rsidRPr="00B02E1C">
        <w:rPr>
          <w:b/>
          <w:sz w:val="28"/>
          <w:szCs w:val="22"/>
        </w:rPr>
        <w:t xml:space="preserve">муртской Республики </w:t>
      </w:r>
      <w:r w:rsidRPr="00B02E1C">
        <w:rPr>
          <w:b/>
          <w:iCs/>
          <w:sz w:val="28"/>
          <w:szCs w:val="22"/>
        </w:rPr>
        <w:t>«Об административных комиссиях в Удмуртской Республике»</w:t>
      </w:r>
      <w:r w:rsidRPr="00B02E1C">
        <w:rPr>
          <w:rFonts w:eastAsia="Calibri"/>
          <w:b/>
          <w:bCs/>
          <w:sz w:val="28"/>
          <w:szCs w:val="28"/>
        </w:rPr>
        <w:t>, предложения о разработке муниципальных нормативных правовых актов, принятие которых необходимо для реализации Решения  в случае его утверждения</w:t>
      </w:r>
    </w:p>
    <w:p w14:paraId="7E4C5A5E" w14:textId="77777777" w:rsidR="00B02E1C" w:rsidRPr="00B02E1C" w:rsidRDefault="00B02E1C" w:rsidP="00B02E1C">
      <w:pPr>
        <w:widowControl w:val="0"/>
        <w:tabs>
          <w:tab w:val="left" w:pos="0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233BF0F" w14:textId="77777777" w:rsidR="00B02E1C" w:rsidRPr="00B02E1C" w:rsidRDefault="00B02E1C" w:rsidP="00B02E1C">
      <w:pPr>
        <w:widowControl w:val="0"/>
        <w:tabs>
          <w:tab w:val="left" w:pos="0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B02E1C">
        <w:rPr>
          <w:rFonts w:eastAsia="Calibri"/>
          <w:sz w:val="28"/>
          <w:szCs w:val="28"/>
          <w:lang w:eastAsia="en-US"/>
        </w:rPr>
        <w:tab/>
        <w:t>Принятие настоящего Решения не требует отмены  и (или) изменений иных муниципальных нормативных правовых актов Воткинской городской Думы, для его реализации не требуется разработка иных решений Воткинской городской Думы.</w:t>
      </w:r>
    </w:p>
    <w:p w14:paraId="2635867B" w14:textId="77777777" w:rsidR="00B02E1C" w:rsidRPr="00B02E1C" w:rsidRDefault="00B02E1C" w:rsidP="00B02E1C">
      <w:pPr>
        <w:widowControl w:val="0"/>
        <w:tabs>
          <w:tab w:val="left" w:pos="0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E74E2F7" w14:textId="77777777" w:rsidR="00B02E1C" w:rsidRPr="00B02E1C" w:rsidRDefault="00B02E1C" w:rsidP="00B02E1C">
      <w:pPr>
        <w:widowControl w:val="0"/>
        <w:tabs>
          <w:tab w:val="left" w:pos="0"/>
        </w:tabs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534061C" w14:textId="77777777" w:rsidR="00B02E1C" w:rsidRPr="00B02E1C" w:rsidRDefault="00B02E1C" w:rsidP="00B02E1C">
      <w:pPr>
        <w:spacing w:line="0" w:lineRule="atLeast"/>
        <w:jc w:val="both"/>
        <w:rPr>
          <w:rFonts w:eastAsia="Calibri"/>
          <w:iCs/>
          <w:sz w:val="28"/>
          <w:szCs w:val="28"/>
        </w:rPr>
      </w:pPr>
      <w:r w:rsidRPr="00B02E1C">
        <w:rPr>
          <w:rFonts w:eastAsia="Calibri"/>
          <w:iCs/>
          <w:sz w:val="28"/>
          <w:szCs w:val="28"/>
        </w:rPr>
        <w:t>Начальник управления                                                     С.В. Булгаков</w:t>
      </w:r>
    </w:p>
    <w:p w14:paraId="2B5783E1" w14:textId="77777777" w:rsidR="00B02E1C" w:rsidRDefault="00B02E1C" w:rsidP="00E26D66">
      <w:pPr>
        <w:jc w:val="right"/>
        <w:rPr>
          <w:i/>
          <w:sz w:val="28"/>
          <w:szCs w:val="28"/>
        </w:rPr>
      </w:pPr>
    </w:p>
    <w:p w14:paraId="4165D0F4" w14:textId="77777777" w:rsidR="00B02E1C" w:rsidRDefault="00B02E1C" w:rsidP="00E26D66">
      <w:pPr>
        <w:jc w:val="right"/>
        <w:rPr>
          <w:i/>
          <w:sz w:val="28"/>
          <w:szCs w:val="28"/>
        </w:rPr>
      </w:pPr>
    </w:p>
    <w:p w14:paraId="02441568" w14:textId="77777777" w:rsidR="00B02E1C" w:rsidRDefault="00B02E1C" w:rsidP="00E26D66">
      <w:pPr>
        <w:jc w:val="right"/>
        <w:rPr>
          <w:i/>
          <w:sz w:val="28"/>
          <w:szCs w:val="28"/>
        </w:rPr>
      </w:pPr>
    </w:p>
    <w:p w14:paraId="7A4C336F" w14:textId="7A0DE62C" w:rsidR="004712F6" w:rsidRPr="00562311" w:rsidRDefault="00082D53" w:rsidP="00E26D66">
      <w:pPr>
        <w:jc w:val="right"/>
        <w:rPr>
          <w:i/>
          <w:sz w:val="28"/>
          <w:szCs w:val="28"/>
        </w:rPr>
      </w:pPr>
      <w:r w:rsidRPr="00FB06A5">
        <w:rPr>
          <w:i/>
          <w:sz w:val="28"/>
          <w:szCs w:val="28"/>
        </w:rPr>
        <w:lastRenderedPageBreak/>
        <w:t>П</w:t>
      </w:r>
      <w:r w:rsidR="00E26D66">
        <w:rPr>
          <w:i/>
          <w:sz w:val="28"/>
          <w:szCs w:val="28"/>
        </w:rPr>
        <w:t>роект</w:t>
      </w:r>
    </w:p>
    <w:p w14:paraId="585E1E96" w14:textId="0382273D" w:rsidR="004712F6" w:rsidRPr="00562311" w:rsidRDefault="004712F6" w:rsidP="004712F6">
      <w:pPr>
        <w:jc w:val="center"/>
        <w:rPr>
          <w:sz w:val="28"/>
          <w:szCs w:val="28"/>
        </w:rPr>
      </w:pPr>
      <w:r w:rsidRPr="00562311">
        <w:rPr>
          <w:sz w:val="28"/>
          <w:szCs w:val="28"/>
        </w:rPr>
        <w:t>ЗАКОН</w:t>
      </w:r>
    </w:p>
    <w:p w14:paraId="2DC844AC" w14:textId="77777777" w:rsidR="004712F6" w:rsidRPr="00562311" w:rsidRDefault="004712F6" w:rsidP="004712F6">
      <w:pPr>
        <w:jc w:val="center"/>
        <w:rPr>
          <w:sz w:val="28"/>
          <w:szCs w:val="28"/>
        </w:rPr>
      </w:pPr>
      <w:r w:rsidRPr="00562311">
        <w:rPr>
          <w:sz w:val="28"/>
          <w:szCs w:val="28"/>
        </w:rPr>
        <w:t>УДМУРТСКОЙ РЕСПУБЛИКИ</w:t>
      </w:r>
    </w:p>
    <w:p w14:paraId="76FF4EB3" w14:textId="77777777" w:rsidR="004712F6" w:rsidRPr="00562311" w:rsidRDefault="004712F6" w:rsidP="008A76BB">
      <w:pPr>
        <w:spacing w:line="480" w:lineRule="auto"/>
        <w:jc w:val="center"/>
        <w:rPr>
          <w:snapToGrid w:val="0"/>
          <w:sz w:val="28"/>
          <w:szCs w:val="28"/>
        </w:rPr>
      </w:pPr>
    </w:p>
    <w:p w14:paraId="3B7B2F86" w14:textId="77777777" w:rsidR="004712F6" w:rsidRPr="00562311" w:rsidRDefault="004712F6" w:rsidP="004712F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2311">
        <w:rPr>
          <w:b/>
          <w:iCs/>
          <w:sz w:val="28"/>
          <w:szCs w:val="28"/>
        </w:rPr>
        <w:t>О внесении изменений в Закон Удмуртской Республики «Об административных комиссиях в Удмуртской Республике»</w:t>
      </w:r>
    </w:p>
    <w:p w14:paraId="7FDB0350" w14:textId="77777777" w:rsidR="004712F6" w:rsidRPr="00562311" w:rsidRDefault="004712F6" w:rsidP="008A76BB">
      <w:pPr>
        <w:autoSpaceDE w:val="0"/>
        <w:autoSpaceDN w:val="0"/>
        <w:adjustRightInd w:val="0"/>
        <w:spacing w:line="480" w:lineRule="auto"/>
        <w:outlineLvl w:val="0"/>
        <w:rPr>
          <w:sz w:val="28"/>
          <w:szCs w:val="28"/>
        </w:rPr>
      </w:pPr>
    </w:p>
    <w:p w14:paraId="101B19E3" w14:textId="77777777" w:rsidR="004712F6" w:rsidRPr="00562311" w:rsidRDefault="004712F6" w:rsidP="004712F6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562311">
        <w:rPr>
          <w:sz w:val="28"/>
          <w:szCs w:val="28"/>
        </w:rPr>
        <w:t xml:space="preserve">Принят Государственным Советом   </w:t>
      </w:r>
    </w:p>
    <w:p w14:paraId="7ABCDCD2" w14:textId="77777777" w:rsidR="004712F6" w:rsidRPr="00562311" w:rsidRDefault="004712F6" w:rsidP="00FB06A5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562311">
        <w:rPr>
          <w:sz w:val="28"/>
          <w:szCs w:val="28"/>
        </w:rPr>
        <w:t>Удмуртской Республики                                      «</w:t>
      </w:r>
      <w:r w:rsidR="00FB06A5">
        <w:rPr>
          <w:sz w:val="28"/>
          <w:szCs w:val="28"/>
        </w:rPr>
        <w:t>___</w:t>
      </w:r>
      <w:r w:rsidRPr="00562311">
        <w:rPr>
          <w:sz w:val="28"/>
          <w:szCs w:val="28"/>
        </w:rPr>
        <w:t xml:space="preserve">__» </w:t>
      </w:r>
      <w:r w:rsidR="00FB06A5">
        <w:rPr>
          <w:sz w:val="28"/>
          <w:szCs w:val="28"/>
        </w:rPr>
        <w:t>___</w:t>
      </w:r>
      <w:r w:rsidRPr="00562311">
        <w:rPr>
          <w:sz w:val="28"/>
          <w:szCs w:val="28"/>
        </w:rPr>
        <w:t>_________ 2024 года</w:t>
      </w:r>
    </w:p>
    <w:p w14:paraId="3A706FCE" w14:textId="77777777" w:rsidR="00D144B2" w:rsidRDefault="00D144B2" w:rsidP="00D144B2">
      <w:pPr>
        <w:autoSpaceDE w:val="0"/>
        <w:autoSpaceDN w:val="0"/>
        <w:adjustRightInd w:val="0"/>
        <w:ind w:firstLine="708"/>
        <w:outlineLvl w:val="0"/>
        <w:rPr>
          <w:b/>
          <w:sz w:val="28"/>
          <w:szCs w:val="28"/>
        </w:rPr>
      </w:pPr>
    </w:p>
    <w:p w14:paraId="067E1412" w14:textId="77777777" w:rsidR="004712F6" w:rsidRDefault="004712F6" w:rsidP="00D144B2">
      <w:pPr>
        <w:autoSpaceDE w:val="0"/>
        <w:autoSpaceDN w:val="0"/>
        <w:adjustRightInd w:val="0"/>
        <w:ind w:firstLine="708"/>
        <w:outlineLvl w:val="0"/>
        <w:rPr>
          <w:b/>
          <w:sz w:val="28"/>
          <w:szCs w:val="28"/>
        </w:rPr>
      </w:pPr>
      <w:r w:rsidRPr="00562311">
        <w:rPr>
          <w:b/>
          <w:sz w:val="28"/>
          <w:szCs w:val="28"/>
        </w:rPr>
        <w:t>Статья 1</w:t>
      </w:r>
    </w:p>
    <w:p w14:paraId="2DD4AF09" w14:textId="77777777" w:rsidR="005F7F79" w:rsidRPr="00562311" w:rsidRDefault="005F7F79" w:rsidP="004712F6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14:paraId="534BC476" w14:textId="77777777" w:rsidR="006843B9" w:rsidRPr="00281403" w:rsidRDefault="004712F6" w:rsidP="00C64D3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62311">
        <w:rPr>
          <w:sz w:val="28"/>
          <w:szCs w:val="28"/>
          <w:lang w:eastAsia="en-US"/>
        </w:rPr>
        <w:t xml:space="preserve">Внести в </w:t>
      </w:r>
      <w:r w:rsidR="0038348B">
        <w:rPr>
          <w:sz w:val="28"/>
          <w:szCs w:val="28"/>
          <w:lang w:eastAsia="en-US"/>
        </w:rPr>
        <w:t xml:space="preserve">приложение к </w:t>
      </w:r>
      <w:r w:rsidRPr="00562311">
        <w:rPr>
          <w:sz w:val="28"/>
          <w:szCs w:val="28"/>
          <w:lang w:eastAsia="en-US"/>
        </w:rPr>
        <w:t>Закон</w:t>
      </w:r>
      <w:r w:rsidR="0038348B">
        <w:rPr>
          <w:sz w:val="28"/>
          <w:szCs w:val="28"/>
          <w:lang w:eastAsia="en-US"/>
        </w:rPr>
        <w:t>у</w:t>
      </w:r>
      <w:r w:rsidRPr="00562311">
        <w:rPr>
          <w:sz w:val="28"/>
          <w:szCs w:val="28"/>
          <w:lang w:eastAsia="en-US"/>
        </w:rPr>
        <w:t xml:space="preserve">  Удмуртской Республики от 17 сентября 2007 года № 53-РЗ «Об административных комиссиях в Удмуртской Республике»</w:t>
      </w:r>
      <w:r w:rsidR="00562311" w:rsidRPr="00562311">
        <w:rPr>
          <w:sz w:val="28"/>
          <w:szCs w:val="28"/>
          <w:lang w:eastAsia="en-US"/>
        </w:rPr>
        <w:t xml:space="preserve"> </w:t>
      </w:r>
      <w:r w:rsidR="00562311" w:rsidRPr="00562311">
        <w:rPr>
          <w:sz w:val="28"/>
          <w:szCs w:val="28"/>
        </w:rPr>
        <w:t xml:space="preserve">(Собрание законодательства Удмуртской Республики, 2007, </w:t>
      </w:r>
      <w:r w:rsidR="00562311">
        <w:rPr>
          <w:sz w:val="28"/>
          <w:szCs w:val="28"/>
        </w:rPr>
        <w:t>№</w:t>
      </w:r>
      <w:r w:rsidR="007A2E37">
        <w:rPr>
          <w:sz w:val="28"/>
          <w:szCs w:val="28"/>
        </w:rPr>
        <w:t xml:space="preserve"> 14; </w:t>
      </w:r>
      <w:r w:rsidR="007A2E37">
        <w:rPr>
          <w:rFonts w:eastAsiaTheme="minorHAnsi"/>
          <w:sz w:val="28"/>
          <w:szCs w:val="28"/>
          <w:lang w:eastAsia="en-US"/>
        </w:rPr>
        <w:t>Официальный сайт Главы Удмуртской Республики и Правительства Удмуртской Республики (</w:t>
      </w:r>
      <w:hyperlink r:id="rId10" w:history="1">
        <w:r w:rsidR="007A2E37">
          <w:rPr>
            <w:rFonts w:eastAsiaTheme="minorHAnsi"/>
            <w:color w:val="0000FF"/>
            <w:sz w:val="28"/>
            <w:szCs w:val="28"/>
            <w:lang w:eastAsia="en-US"/>
          </w:rPr>
          <w:t>www.udmurt.ru</w:t>
        </w:r>
      </w:hyperlink>
      <w:r w:rsidR="007A2E37">
        <w:rPr>
          <w:rFonts w:eastAsiaTheme="minorHAnsi"/>
          <w:sz w:val="28"/>
          <w:szCs w:val="28"/>
          <w:lang w:eastAsia="en-US"/>
        </w:rPr>
        <w:t>), 2015, 17 марта, N 02170320150472;</w:t>
      </w:r>
      <w:r w:rsidR="00251330">
        <w:rPr>
          <w:rFonts w:eastAsiaTheme="minorHAnsi"/>
          <w:sz w:val="28"/>
          <w:szCs w:val="28"/>
          <w:lang w:eastAsia="en-US"/>
        </w:rPr>
        <w:t xml:space="preserve"> 2019, 30 декабря, N 02301220192610</w:t>
      </w:r>
      <w:r w:rsidR="00281403">
        <w:rPr>
          <w:rFonts w:eastAsiaTheme="minorHAnsi"/>
          <w:sz w:val="28"/>
          <w:szCs w:val="28"/>
          <w:lang w:eastAsia="en-US"/>
        </w:rPr>
        <w:t xml:space="preserve">; 2022, 29 апреля, N 02290420220770) </w:t>
      </w:r>
      <w:proofErr w:type="gramStart"/>
      <w:r w:rsidR="006843B9">
        <w:rPr>
          <w:sz w:val="28"/>
          <w:szCs w:val="28"/>
          <w:lang w:eastAsia="en-US"/>
        </w:rPr>
        <w:t>следующие  изменения</w:t>
      </w:r>
      <w:proofErr w:type="gramEnd"/>
      <w:r w:rsidR="006843B9">
        <w:rPr>
          <w:sz w:val="28"/>
          <w:szCs w:val="28"/>
          <w:lang w:eastAsia="en-US"/>
        </w:rPr>
        <w:t>:</w:t>
      </w:r>
    </w:p>
    <w:p w14:paraId="1CBCB4B1" w14:textId="77777777" w:rsidR="00BD3B6C" w:rsidRPr="00BD3B6C" w:rsidRDefault="0038348B" w:rsidP="00BD3B6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BD3B6C">
        <w:rPr>
          <w:sz w:val="28"/>
          <w:szCs w:val="28"/>
          <w:lang w:eastAsia="en-US"/>
        </w:rPr>
        <w:t>абзац второй (формула)</w:t>
      </w:r>
      <w:r w:rsidR="00BD3B6C" w:rsidRPr="00BD3B6C">
        <w:rPr>
          <w:sz w:val="28"/>
          <w:szCs w:val="28"/>
          <w:lang w:eastAsia="en-US"/>
        </w:rPr>
        <w:t xml:space="preserve"> изложить в следующей редакции:</w:t>
      </w:r>
    </w:p>
    <w:p w14:paraId="0E6CAB44" w14:textId="77777777" w:rsidR="0038348B" w:rsidRPr="00BD3B6C" w:rsidRDefault="00D144B2" w:rsidP="00BD3B6C">
      <w:pPr>
        <w:widowControl w:val="0"/>
        <w:autoSpaceDE w:val="0"/>
        <w:autoSpaceDN w:val="0"/>
        <w:adjustRightInd w:val="0"/>
        <w:ind w:left="708"/>
        <w:jc w:val="both"/>
        <w:rPr>
          <w:sz w:val="28"/>
          <w:szCs w:val="28"/>
          <w:lang w:eastAsia="en-US"/>
        </w:rPr>
      </w:pPr>
      <w:r w:rsidRPr="00BD3B6C">
        <w:rPr>
          <w:sz w:val="28"/>
          <w:szCs w:val="28"/>
        </w:rPr>
        <w:t>«</w:t>
      </w:r>
      <w:r w:rsidR="009A5AAE" w:rsidRPr="00BD3B6C">
        <w:rPr>
          <w:sz w:val="28"/>
          <w:szCs w:val="28"/>
        </w:rPr>
        <w:t>C</w:t>
      </w:r>
      <w:r w:rsidR="0038348B" w:rsidRPr="00BD3B6C">
        <w:rPr>
          <w:sz w:val="28"/>
          <w:szCs w:val="28"/>
          <w:lang w:val="en-US"/>
        </w:rPr>
        <w:t>i</w:t>
      </w:r>
      <w:r w:rsidR="009A5AAE" w:rsidRPr="00BD3B6C">
        <w:rPr>
          <w:sz w:val="28"/>
          <w:szCs w:val="28"/>
        </w:rPr>
        <w:t xml:space="preserve"> = </w:t>
      </w:r>
      <w:r w:rsidR="0038348B" w:rsidRPr="00BD3B6C">
        <w:rPr>
          <w:sz w:val="28"/>
          <w:szCs w:val="28"/>
          <w:lang w:val="en-US"/>
        </w:rPr>
        <w:t>N</w:t>
      </w:r>
      <w:r w:rsidR="0038348B" w:rsidRPr="00BD3B6C">
        <w:rPr>
          <w:sz w:val="28"/>
          <w:szCs w:val="28"/>
        </w:rPr>
        <w:t xml:space="preserve"> </w:t>
      </w:r>
      <w:r w:rsidR="0038348B" w:rsidRPr="00BD3B6C">
        <w:rPr>
          <w:sz w:val="28"/>
          <w:szCs w:val="28"/>
          <w:lang w:val="en-US"/>
        </w:rPr>
        <w:t>x</w:t>
      </w:r>
      <w:r w:rsidR="0038348B" w:rsidRPr="00BD3B6C">
        <w:rPr>
          <w:sz w:val="28"/>
          <w:szCs w:val="28"/>
        </w:rPr>
        <w:t xml:space="preserve"> Ч</w:t>
      </w:r>
      <w:r w:rsidR="0038348B" w:rsidRPr="00BD3B6C">
        <w:rPr>
          <w:sz w:val="28"/>
          <w:szCs w:val="28"/>
          <w:lang w:val="en-US"/>
        </w:rPr>
        <w:t>i</w:t>
      </w:r>
      <w:r w:rsidR="0038348B" w:rsidRPr="00BD3B6C">
        <w:rPr>
          <w:sz w:val="28"/>
          <w:szCs w:val="28"/>
        </w:rPr>
        <w:t xml:space="preserve"> </w:t>
      </w:r>
      <w:r w:rsidR="006843B9" w:rsidRPr="00BD3B6C">
        <w:rPr>
          <w:sz w:val="28"/>
          <w:szCs w:val="28"/>
        </w:rPr>
        <w:t xml:space="preserve">+ </w:t>
      </w:r>
      <w:r w:rsidR="006843B9" w:rsidRPr="00BD3B6C">
        <w:rPr>
          <w:rFonts w:eastAsiaTheme="minorHAnsi"/>
          <w:noProof/>
          <w:position w:val="-6"/>
          <w:sz w:val="28"/>
          <w:szCs w:val="28"/>
        </w:rPr>
        <w:drawing>
          <wp:inline distT="0" distB="0" distL="0" distR="0" wp14:anchorId="34F0193F" wp14:editId="7A05595B">
            <wp:extent cx="285750" cy="180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3B6C">
        <w:rPr>
          <w:sz w:val="28"/>
          <w:szCs w:val="28"/>
        </w:rPr>
        <w:t>»</w:t>
      </w:r>
    </w:p>
    <w:p w14:paraId="79F315AF" w14:textId="77777777" w:rsidR="006843B9" w:rsidRDefault="006843B9" w:rsidP="006843B9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 w:rsidRPr="006843B9">
        <w:rPr>
          <w:rFonts w:ascii="Times New Roman" w:hAnsi="Times New Roman" w:cs="Times New Roman"/>
          <w:szCs w:val="28"/>
        </w:rPr>
        <w:t>2)</w:t>
      </w:r>
      <w:r>
        <w:rPr>
          <w:rFonts w:ascii="Times New Roman" w:hAnsi="Times New Roman" w:cs="Times New Roman"/>
          <w:szCs w:val="28"/>
        </w:rPr>
        <w:t xml:space="preserve"> дополнить абзацем седьмым следующего содержания:</w:t>
      </w:r>
    </w:p>
    <w:p w14:paraId="7D93CD70" w14:textId="77777777" w:rsidR="00D144B2" w:rsidRDefault="00D144B2" w:rsidP="00D144B2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 w:rsidRPr="004E4FD2">
        <w:rPr>
          <w:rFonts w:ascii="Times New Roman" w:hAnsi="Times New Roman" w:cs="Times New Roman"/>
          <w:szCs w:val="28"/>
        </w:rPr>
        <w:t>«</w:t>
      </w:r>
      <w:r w:rsidR="006843B9" w:rsidRPr="004E4FD2">
        <w:rPr>
          <w:rFonts w:eastAsiaTheme="minorHAnsi"/>
          <w:noProof/>
          <w:position w:val="-6"/>
          <w:szCs w:val="28"/>
        </w:rPr>
        <w:drawing>
          <wp:inline distT="0" distB="0" distL="0" distR="0" wp14:anchorId="3A41DF3C" wp14:editId="0C1DDF49">
            <wp:extent cx="285750" cy="1809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43B9" w:rsidRPr="004E4FD2">
        <w:rPr>
          <w:rFonts w:ascii="Times New Roman" w:hAnsi="Times New Roman" w:cs="Times New Roman"/>
          <w:szCs w:val="28"/>
        </w:rPr>
        <w:t xml:space="preserve"> - расходы на оплату </w:t>
      </w:r>
      <w:r w:rsidR="006843B9">
        <w:rPr>
          <w:rFonts w:ascii="Times New Roman" w:hAnsi="Times New Roman" w:cs="Times New Roman"/>
          <w:szCs w:val="28"/>
        </w:rPr>
        <w:t xml:space="preserve">труда (с учетом начислений на заработную плату) секретаря административной комиссии, исполняющего свои полномочия на профессиональной постоянной основе в </w:t>
      </w:r>
      <w:r w:rsidR="006843B9">
        <w:rPr>
          <w:rFonts w:ascii="Times New Roman" w:hAnsi="Times New Roman" w:cs="Times New Roman"/>
          <w:szCs w:val="28"/>
          <w:lang w:val="en-US"/>
        </w:rPr>
        <w:t>i</w:t>
      </w:r>
      <w:r w:rsidR="006843B9">
        <w:rPr>
          <w:rFonts w:ascii="Times New Roman" w:hAnsi="Times New Roman" w:cs="Times New Roman"/>
          <w:szCs w:val="28"/>
        </w:rPr>
        <w:t>-м муниципальном образовании, установленные Правительством Удмуртской Республики в соответствии с нормативными правовыми актами Российской Федерации и Удмуртской Республики по оплате труда муниципальных служащих.</w:t>
      </w:r>
      <w:r>
        <w:rPr>
          <w:rFonts w:ascii="Times New Roman" w:hAnsi="Times New Roman" w:cs="Times New Roman"/>
          <w:szCs w:val="28"/>
        </w:rPr>
        <w:t>».</w:t>
      </w:r>
    </w:p>
    <w:p w14:paraId="2A3D2D10" w14:textId="77777777" w:rsidR="00D144B2" w:rsidRDefault="00D144B2" w:rsidP="00D144B2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14:paraId="07F67D88" w14:textId="77777777" w:rsidR="00D144B2" w:rsidRDefault="004712F6" w:rsidP="00D144B2">
      <w:pPr>
        <w:pStyle w:val="ConsPlusNormal"/>
        <w:ind w:firstLine="708"/>
        <w:jc w:val="both"/>
        <w:rPr>
          <w:rFonts w:ascii="Times New Roman" w:hAnsi="Times New Roman" w:cs="Times New Roman"/>
          <w:b/>
          <w:szCs w:val="28"/>
        </w:rPr>
      </w:pPr>
      <w:r w:rsidRPr="00D144B2">
        <w:rPr>
          <w:rFonts w:ascii="Times New Roman" w:hAnsi="Times New Roman" w:cs="Times New Roman"/>
          <w:b/>
          <w:szCs w:val="28"/>
        </w:rPr>
        <w:t>Статья 2</w:t>
      </w:r>
    </w:p>
    <w:p w14:paraId="163A7F29" w14:textId="77777777" w:rsidR="00D144B2" w:rsidRDefault="00D144B2" w:rsidP="00D144B2">
      <w:pPr>
        <w:pStyle w:val="ConsPlusNormal"/>
        <w:ind w:firstLine="708"/>
        <w:jc w:val="both"/>
        <w:rPr>
          <w:rFonts w:ascii="Times New Roman" w:hAnsi="Times New Roman" w:cs="Times New Roman"/>
          <w:b/>
          <w:szCs w:val="28"/>
        </w:rPr>
      </w:pPr>
    </w:p>
    <w:p w14:paraId="5D2CF693" w14:textId="77777777" w:rsidR="008A76BB" w:rsidRPr="00D144B2" w:rsidRDefault="008C12F7" w:rsidP="00D144B2">
      <w:pPr>
        <w:pStyle w:val="ConsPlusNormal"/>
        <w:ind w:firstLine="708"/>
        <w:jc w:val="both"/>
        <w:rPr>
          <w:szCs w:val="28"/>
        </w:rPr>
      </w:pPr>
      <w:r w:rsidRPr="00D144B2">
        <w:rPr>
          <w:rFonts w:ascii="Times New Roman" w:hAnsi="Times New Roman" w:cs="Times New Roman"/>
          <w:szCs w:val="28"/>
        </w:rPr>
        <w:t xml:space="preserve">1. </w:t>
      </w:r>
      <w:r w:rsidR="004712F6" w:rsidRPr="00D144B2">
        <w:rPr>
          <w:rFonts w:ascii="Times New Roman" w:hAnsi="Times New Roman" w:cs="Times New Roman"/>
          <w:szCs w:val="28"/>
        </w:rPr>
        <w:t>Настоящий Закон</w:t>
      </w:r>
      <w:r w:rsidR="00D144B2">
        <w:rPr>
          <w:rFonts w:ascii="Times New Roman" w:hAnsi="Times New Roman" w:cs="Times New Roman"/>
          <w:szCs w:val="28"/>
        </w:rPr>
        <w:t xml:space="preserve"> </w:t>
      </w:r>
      <w:r w:rsidR="00A9416D" w:rsidRPr="00D144B2">
        <w:rPr>
          <w:rFonts w:ascii="Times New Roman" w:hAnsi="Times New Roman" w:cs="Times New Roman"/>
          <w:szCs w:val="28"/>
        </w:rPr>
        <w:t>вступает в силу с 1 января 2025 года.</w:t>
      </w:r>
    </w:p>
    <w:p w14:paraId="20FC4576" w14:textId="77777777" w:rsidR="004712F6" w:rsidRPr="00D144B2" w:rsidRDefault="004712F6" w:rsidP="004712F6">
      <w:pPr>
        <w:jc w:val="both"/>
        <w:rPr>
          <w:sz w:val="28"/>
          <w:szCs w:val="28"/>
        </w:rPr>
      </w:pPr>
    </w:p>
    <w:p w14:paraId="09019477" w14:textId="77777777" w:rsidR="004712F6" w:rsidRPr="00562311" w:rsidRDefault="004712F6" w:rsidP="004712F6">
      <w:pPr>
        <w:ind w:right="-1"/>
        <w:contextualSpacing/>
        <w:jc w:val="both"/>
        <w:rPr>
          <w:b/>
          <w:sz w:val="28"/>
          <w:szCs w:val="28"/>
        </w:rPr>
      </w:pPr>
      <w:r w:rsidRPr="00562311">
        <w:rPr>
          <w:b/>
          <w:sz w:val="28"/>
          <w:szCs w:val="28"/>
        </w:rPr>
        <w:t>Глава Удмуртской Республики</w:t>
      </w:r>
      <w:r w:rsidRPr="00562311">
        <w:rPr>
          <w:b/>
          <w:sz w:val="28"/>
          <w:szCs w:val="28"/>
        </w:rPr>
        <w:tab/>
      </w:r>
      <w:r w:rsidRPr="00562311">
        <w:rPr>
          <w:b/>
          <w:sz w:val="28"/>
          <w:szCs w:val="28"/>
        </w:rPr>
        <w:tab/>
      </w:r>
      <w:r w:rsidRPr="00562311">
        <w:rPr>
          <w:b/>
          <w:sz w:val="28"/>
          <w:szCs w:val="28"/>
        </w:rPr>
        <w:tab/>
      </w:r>
      <w:r w:rsidRPr="00562311">
        <w:rPr>
          <w:b/>
          <w:sz w:val="28"/>
          <w:szCs w:val="28"/>
        </w:rPr>
        <w:tab/>
      </w:r>
      <w:r w:rsidRPr="00562311">
        <w:rPr>
          <w:b/>
          <w:sz w:val="28"/>
          <w:szCs w:val="28"/>
        </w:rPr>
        <w:tab/>
        <w:t xml:space="preserve">А.В. </w:t>
      </w:r>
      <w:proofErr w:type="spellStart"/>
      <w:r w:rsidRPr="00562311">
        <w:rPr>
          <w:b/>
          <w:sz w:val="28"/>
          <w:szCs w:val="28"/>
        </w:rPr>
        <w:t>Бречалов</w:t>
      </w:r>
      <w:proofErr w:type="spellEnd"/>
    </w:p>
    <w:p w14:paraId="1CA94F7B" w14:textId="77777777" w:rsidR="004712F6" w:rsidRPr="00562311" w:rsidRDefault="004712F6" w:rsidP="004712F6">
      <w:pPr>
        <w:rPr>
          <w:sz w:val="28"/>
          <w:szCs w:val="28"/>
        </w:rPr>
      </w:pPr>
    </w:p>
    <w:p w14:paraId="265AE8A5" w14:textId="77777777" w:rsidR="004712F6" w:rsidRPr="00562311" w:rsidRDefault="004712F6" w:rsidP="004712F6">
      <w:pPr>
        <w:autoSpaceDE w:val="0"/>
        <w:autoSpaceDN w:val="0"/>
        <w:adjustRightInd w:val="0"/>
        <w:rPr>
          <w:sz w:val="28"/>
          <w:szCs w:val="28"/>
        </w:rPr>
      </w:pPr>
      <w:r w:rsidRPr="00562311">
        <w:rPr>
          <w:sz w:val="28"/>
          <w:szCs w:val="28"/>
        </w:rPr>
        <w:t>г. Ижевск</w:t>
      </w:r>
    </w:p>
    <w:p w14:paraId="089BB5F2" w14:textId="77777777" w:rsidR="004712F6" w:rsidRPr="00562311" w:rsidRDefault="004712F6" w:rsidP="004712F6">
      <w:pPr>
        <w:autoSpaceDE w:val="0"/>
        <w:autoSpaceDN w:val="0"/>
        <w:adjustRightInd w:val="0"/>
        <w:rPr>
          <w:sz w:val="28"/>
          <w:szCs w:val="28"/>
        </w:rPr>
      </w:pPr>
      <w:r w:rsidRPr="00562311">
        <w:rPr>
          <w:sz w:val="28"/>
          <w:szCs w:val="28"/>
        </w:rPr>
        <w:t>«__</w:t>
      </w:r>
      <w:r w:rsidR="008C12F7">
        <w:rPr>
          <w:sz w:val="28"/>
          <w:szCs w:val="28"/>
        </w:rPr>
        <w:t>_</w:t>
      </w:r>
      <w:r w:rsidRPr="00562311">
        <w:rPr>
          <w:sz w:val="28"/>
          <w:szCs w:val="28"/>
        </w:rPr>
        <w:t>_»</w:t>
      </w:r>
      <w:r w:rsidR="008C12F7">
        <w:rPr>
          <w:sz w:val="28"/>
          <w:szCs w:val="28"/>
        </w:rPr>
        <w:t>__</w:t>
      </w:r>
      <w:r w:rsidRPr="00562311">
        <w:rPr>
          <w:sz w:val="28"/>
          <w:szCs w:val="28"/>
        </w:rPr>
        <w:t>_______202</w:t>
      </w:r>
      <w:r w:rsidR="008C12F7">
        <w:rPr>
          <w:sz w:val="28"/>
          <w:szCs w:val="28"/>
        </w:rPr>
        <w:t>4</w:t>
      </w:r>
      <w:r w:rsidRPr="00562311">
        <w:rPr>
          <w:sz w:val="28"/>
          <w:szCs w:val="28"/>
        </w:rPr>
        <w:t xml:space="preserve"> года</w:t>
      </w:r>
    </w:p>
    <w:p w14:paraId="589FBAA3" w14:textId="77777777" w:rsidR="004712F6" w:rsidRPr="00562311" w:rsidRDefault="004712F6" w:rsidP="004712F6">
      <w:pPr>
        <w:autoSpaceDE w:val="0"/>
        <w:autoSpaceDN w:val="0"/>
        <w:adjustRightInd w:val="0"/>
        <w:rPr>
          <w:sz w:val="28"/>
          <w:szCs w:val="28"/>
        </w:rPr>
      </w:pPr>
      <w:r w:rsidRPr="00562311">
        <w:rPr>
          <w:sz w:val="28"/>
          <w:szCs w:val="28"/>
        </w:rPr>
        <w:t>№____</w:t>
      </w:r>
    </w:p>
    <w:p w14:paraId="02C7E220" w14:textId="77777777" w:rsidR="005F7F79" w:rsidRDefault="005F7F79">
      <w:pPr>
        <w:rPr>
          <w:sz w:val="28"/>
          <w:szCs w:val="28"/>
        </w:rPr>
      </w:pPr>
    </w:p>
    <w:p w14:paraId="493A901C" w14:textId="394BDB4A" w:rsidR="00E26D66" w:rsidRDefault="00E26D66">
      <w:pPr>
        <w:rPr>
          <w:sz w:val="28"/>
          <w:szCs w:val="28"/>
        </w:rPr>
      </w:pPr>
    </w:p>
    <w:p w14:paraId="2E287E3A" w14:textId="77777777" w:rsidR="00B02E1C" w:rsidRDefault="00B02E1C">
      <w:pPr>
        <w:rPr>
          <w:sz w:val="28"/>
          <w:szCs w:val="28"/>
        </w:rPr>
      </w:pPr>
    </w:p>
    <w:p w14:paraId="66B75BA3" w14:textId="77777777" w:rsidR="00E26D66" w:rsidRDefault="00E26D66">
      <w:pPr>
        <w:rPr>
          <w:sz w:val="28"/>
          <w:szCs w:val="28"/>
        </w:rPr>
      </w:pPr>
    </w:p>
    <w:p w14:paraId="5DBE30ED" w14:textId="77777777" w:rsidR="00B02E1C" w:rsidRDefault="00B02E1C" w:rsidP="00C51B3D">
      <w:pPr>
        <w:pStyle w:val="ConsPlusNormal"/>
        <w:ind w:firstLine="708"/>
        <w:jc w:val="center"/>
        <w:rPr>
          <w:rFonts w:ascii="Times New Roman" w:hAnsi="Times New Roman" w:cs="Times New Roman"/>
          <w:b/>
          <w:szCs w:val="28"/>
        </w:rPr>
      </w:pPr>
    </w:p>
    <w:p w14:paraId="2343686A" w14:textId="08F5EE28" w:rsidR="00C51B3D" w:rsidRPr="009856F7" w:rsidRDefault="00C51B3D" w:rsidP="00C51B3D">
      <w:pPr>
        <w:pStyle w:val="ConsPlusNormal"/>
        <w:ind w:firstLine="708"/>
        <w:jc w:val="center"/>
        <w:rPr>
          <w:rFonts w:ascii="Times New Roman" w:hAnsi="Times New Roman" w:cs="Times New Roman"/>
          <w:b/>
          <w:szCs w:val="28"/>
        </w:rPr>
      </w:pPr>
      <w:r w:rsidRPr="009856F7">
        <w:rPr>
          <w:rFonts w:ascii="Times New Roman" w:hAnsi="Times New Roman" w:cs="Times New Roman"/>
          <w:b/>
          <w:szCs w:val="28"/>
        </w:rPr>
        <w:lastRenderedPageBreak/>
        <w:t xml:space="preserve">ПОЯСНИТЕЛЬНАЯ ЗАПИСКА </w:t>
      </w:r>
    </w:p>
    <w:p w14:paraId="6C096912" w14:textId="77777777" w:rsidR="00C51B3D" w:rsidRDefault="00C51B3D" w:rsidP="00953AC3">
      <w:pPr>
        <w:pStyle w:val="ConsPlusNormal"/>
        <w:ind w:firstLine="708"/>
        <w:jc w:val="center"/>
        <w:rPr>
          <w:rFonts w:ascii="Times New Roman" w:hAnsi="Times New Roman" w:cs="Times New Roman"/>
          <w:b/>
          <w:szCs w:val="28"/>
        </w:rPr>
      </w:pPr>
      <w:r w:rsidRPr="009856F7">
        <w:rPr>
          <w:rFonts w:ascii="Times New Roman" w:hAnsi="Times New Roman" w:cs="Times New Roman"/>
          <w:b/>
          <w:szCs w:val="28"/>
        </w:rPr>
        <w:t>к проекту Закона Удмуртской Республики «О внесении изменений в Закон Удмуртской Республики «Об административных ком</w:t>
      </w:r>
      <w:r w:rsidR="00953AC3">
        <w:rPr>
          <w:rFonts w:ascii="Times New Roman" w:hAnsi="Times New Roman" w:cs="Times New Roman"/>
          <w:b/>
          <w:szCs w:val="28"/>
        </w:rPr>
        <w:t>иссиях в Удмуртской Республике»</w:t>
      </w:r>
    </w:p>
    <w:p w14:paraId="4010CB14" w14:textId="77777777" w:rsidR="00953AC3" w:rsidRPr="00953AC3" w:rsidRDefault="00953AC3" w:rsidP="00953AC3">
      <w:pPr>
        <w:pStyle w:val="ConsPlusNormal"/>
        <w:ind w:firstLine="708"/>
        <w:jc w:val="center"/>
        <w:rPr>
          <w:rFonts w:ascii="Times New Roman" w:hAnsi="Times New Roman" w:cs="Times New Roman"/>
          <w:b/>
          <w:szCs w:val="28"/>
        </w:rPr>
      </w:pPr>
    </w:p>
    <w:p w14:paraId="5F4B9BB3" w14:textId="77777777" w:rsidR="00F22666" w:rsidRDefault="00661EFD" w:rsidP="00F22666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</w:t>
      </w:r>
      <w:r w:rsidR="00C51B3D" w:rsidRPr="009856F7">
        <w:rPr>
          <w:rFonts w:ascii="Times New Roman" w:hAnsi="Times New Roman" w:cs="Times New Roman"/>
          <w:szCs w:val="28"/>
        </w:rPr>
        <w:t>роект закона Удмуртской Республики «О внесении изменений в Закон Удмуртской Республики «Об административных ком</w:t>
      </w:r>
      <w:r>
        <w:rPr>
          <w:rFonts w:ascii="Times New Roman" w:hAnsi="Times New Roman" w:cs="Times New Roman"/>
          <w:szCs w:val="28"/>
        </w:rPr>
        <w:t xml:space="preserve">иссиях в Удмуртской Республике» </w:t>
      </w:r>
      <w:r w:rsidR="00C51B3D" w:rsidRPr="009856F7">
        <w:rPr>
          <w:rFonts w:ascii="Times New Roman" w:hAnsi="Times New Roman" w:cs="Times New Roman"/>
          <w:szCs w:val="28"/>
        </w:rPr>
        <w:t xml:space="preserve">подготовлен для создания условий по обеспечению эффективной работы административных комиссий муниципальных округов и городских </w:t>
      </w:r>
      <w:r w:rsidR="00E26D66">
        <w:rPr>
          <w:rFonts w:ascii="Times New Roman" w:hAnsi="Times New Roman" w:cs="Times New Roman"/>
          <w:szCs w:val="28"/>
        </w:rPr>
        <w:t xml:space="preserve">округов в Удмуртской Республике. </w:t>
      </w:r>
      <w:r w:rsidR="00C51B3D" w:rsidRPr="009856F7">
        <w:rPr>
          <w:rFonts w:ascii="Times New Roman" w:hAnsi="Times New Roman" w:cs="Times New Roman"/>
          <w:szCs w:val="28"/>
        </w:rPr>
        <w:t>Представленн</w:t>
      </w:r>
      <w:r w:rsidR="00F22666">
        <w:rPr>
          <w:rFonts w:ascii="Times New Roman" w:hAnsi="Times New Roman" w:cs="Times New Roman"/>
          <w:szCs w:val="28"/>
        </w:rPr>
        <w:t xml:space="preserve">ым законопроектом предлагается </w:t>
      </w:r>
      <w:r w:rsidR="008C3277" w:rsidRPr="00F22666">
        <w:rPr>
          <w:rFonts w:ascii="Times New Roman" w:hAnsi="Times New Roman" w:cs="Times New Roman"/>
          <w:szCs w:val="28"/>
        </w:rPr>
        <w:t>уточнить положения касающиеся расчёта субвенций на реализацию государственных полномочий по созданию и организации деятельн</w:t>
      </w:r>
      <w:r w:rsidR="00F22666">
        <w:rPr>
          <w:rFonts w:ascii="Times New Roman" w:hAnsi="Times New Roman" w:cs="Times New Roman"/>
          <w:szCs w:val="28"/>
        </w:rPr>
        <w:t>ости административных комиссий.</w:t>
      </w:r>
    </w:p>
    <w:p w14:paraId="72A10F45" w14:textId="77777777" w:rsidR="00936B3F" w:rsidRDefault="00F22666" w:rsidP="00936B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Расчет субвенции производится на основании «Методики расчета субвенций бюджетам муниципальных образований из бюджета Удмуртской Республики на осуществление отдельных государственных полномочий по созданию и организации деятельности административных комиссий», которая является приложением к Закону</w:t>
      </w:r>
      <w:r w:rsidR="00F53C0E">
        <w:rPr>
          <w:sz w:val="28"/>
          <w:szCs w:val="28"/>
        </w:rPr>
        <w:t xml:space="preserve"> Удмуртской Республики от 17.09.2007</w:t>
      </w:r>
      <w:r>
        <w:rPr>
          <w:sz w:val="28"/>
          <w:szCs w:val="28"/>
        </w:rPr>
        <w:t xml:space="preserve"> № 53-РЗ</w:t>
      </w:r>
      <w:r w:rsidR="00F53C0E">
        <w:rPr>
          <w:sz w:val="28"/>
          <w:szCs w:val="28"/>
        </w:rPr>
        <w:t xml:space="preserve"> </w:t>
      </w:r>
      <w:r w:rsidR="00F53C0E" w:rsidRPr="001B5FF5">
        <w:rPr>
          <w:sz w:val="28"/>
          <w:szCs w:val="28"/>
        </w:rPr>
        <w:t>«Об административных комиссиях в Удмуртской Республике»</w:t>
      </w:r>
      <w:r>
        <w:rPr>
          <w:sz w:val="28"/>
          <w:szCs w:val="28"/>
        </w:rPr>
        <w:t xml:space="preserve">, а также в соответствии с «Правилами предоставления субвенций из бюджета Удмуртской Республики бюджетам муниципальных образований в Удмуртской Республике в целях финансового обеспечения осуществления отдельных государственных полномочий по созданию и организации деятельности административных комиссий», утвержденными постановлением Правительства Удмуртской Республики от 04.02.2013 № 43. Согласно данным правовым актам </w:t>
      </w:r>
      <w:r w:rsidR="00936B3F">
        <w:rPr>
          <w:sz w:val="28"/>
          <w:szCs w:val="28"/>
        </w:rPr>
        <w:t xml:space="preserve">при расчете субвенции применяется расчетный показатель, установленный Правительством Удмуртской Республики, который </w:t>
      </w:r>
      <w:r w:rsidR="00936B3F">
        <w:rPr>
          <w:rFonts w:eastAsiaTheme="minorHAnsi"/>
          <w:sz w:val="28"/>
          <w:szCs w:val="28"/>
          <w:lang w:eastAsia="en-US"/>
        </w:rPr>
        <w:t>включает в себя оплату:</w:t>
      </w:r>
      <w:r w:rsidR="00936B3F">
        <w:rPr>
          <w:sz w:val="28"/>
          <w:szCs w:val="28"/>
        </w:rPr>
        <w:t xml:space="preserve"> </w:t>
      </w:r>
      <w:r w:rsidR="00936B3F">
        <w:rPr>
          <w:rFonts w:eastAsiaTheme="minorHAnsi"/>
          <w:sz w:val="28"/>
          <w:szCs w:val="28"/>
          <w:lang w:eastAsia="en-US"/>
        </w:rPr>
        <w:t>материальных запасов (за исключением хозяйственных расходов);</w:t>
      </w:r>
      <w:r w:rsidR="00936B3F">
        <w:rPr>
          <w:sz w:val="28"/>
          <w:szCs w:val="28"/>
        </w:rPr>
        <w:t xml:space="preserve"> </w:t>
      </w:r>
      <w:r w:rsidR="00936B3F">
        <w:rPr>
          <w:rFonts w:eastAsiaTheme="minorHAnsi"/>
          <w:sz w:val="28"/>
          <w:szCs w:val="28"/>
          <w:lang w:eastAsia="en-US"/>
        </w:rPr>
        <w:t>бланочной продукции, штампов;</w:t>
      </w:r>
      <w:r w:rsidR="00936B3F">
        <w:rPr>
          <w:sz w:val="28"/>
          <w:szCs w:val="28"/>
        </w:rPr>
        <w:t xml:space="preserve"> </w:t>
      </w:r>
      <w:r w:rsidR="00936B3F">
        <w:rPr>
          <w:rFonts w:eastAsiaTheme="minorHAnsi"/>
          <w:sz w:val="28"/>
          <w:szCs w:val="28"/>
          <w:lang w:eastAsia="en-US"/>
        </w:rPr>
        <w:t>услуг связи;</w:t>
      </w:r>
      <w:r w:rsidR="00936B3F">
        <w:rPr>
          <w:sz w:val="28"/>
          <w:szCs w:val="28"/>
        </w:rPr>
        <w:t xml:space="preserve"> </w:t>
      </w:r>
      <w:r w:rsidR="00936B3F">
        <w:rPr>
          <w:rFonts w:eastAsiaTheme="minorHAnsi"/>
          <w:sz w:val="28"/>
          <w:szCs w:val="28"/>
          <w:lang w:eastAsia="en-US"/>
        </w:rPr>
        <w:t>расходов на техническое обслуживание и ремонт компьютерной и иной оргтехники;</w:t>
      </w:r>
      <w:r w:rsidR="00936B3F">
        <w:rPr>
          <w:sz w:val="28"/>
          <w:szCs w:val="28"/>
        </w:rPr>
        <w:t xml:space="preserve"> </w:t>
      </w:r>
      <w:r w:rsidR="00936B3F">
        <w:rPr>
          <w:rFonts w:eastAsiaTheme="minorHAnsi"/>
          <w:sz w:val="28"/>
          <w:szCs w:val="28"/>
          <w:lang w:eastAsia="en-US"/>
        </w:rPr>
        <w:t>курьерских услуг;</w:t>
      </w:r>
      <w:r w:rsidR="00936B3F">
        <w:rPr>
          <w:sz w:val="28"/>
          <w:szCs w:val="28"/>
        </w:rPr>
        <w:t xml:space="preserve"> </w:t>
      </w:r>
      <w:r w:rsidR="00936B3F">
        <w:rPr>
          <w:rFonts w:eastAsiaTheme="minorHAnsi"/>
          <w:sz w:val="28"/>
          <w:szCs w:val="28"/>
          <w:lang w:eastAsia="en-US"/>
        </w:rPr>
        <w:t>транспортных услуг;</w:t>
      </w:r>
      <w:r w:rsidR="00936B3F">
        <w:rPr>
          <w:sz w:val="28"/>
          <w:szCs w:val="28"/>
        </w:rPr>
        <w:t xml:space="preserve"> </w:t>
      </w:r>
      <w:r w:rsidR="00936B3F">
        <w:rPr>
          <w:rFonts w:eastAsiaTheme="minorHAnsi"/>
          <w:sz w:val="28"/>
          <w:szCs w:val="28"/>
          <w:lang w:eastAsia="en-US"/>
        </w:rPr>
        <w:t>расходов на приобретение компьютеров и периферийного оборудования (за исключением карманных компьютеров, в том числе совмещающих функции мобильного телефонного аппарата, электронных записных книжек и аналогичной компьютерной техники), аппаратов телефонных прочих, калькуляторов электронных, программного обеспечения.</w:t>
      </w:r>
      <w:r w:rsidR="00936B3F">
        <w:rPr>
          <w:sz w:val="28"/>
          <w:szCs w:val="28"/>
        </w:rPr>
        <w:t xml:space="preserve"> </w:t>
      </w:r>
    </w:p>
    <w:p w14:paraId="27D3C3D4" w14:textId="77777777" w:rsidR="001B5FF5" w:rsidRDefault="00F22666" w:rsidP="00936B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689B">
        <w:rPr>
          <w:sz w:val="28"/>
          <w:szCs w:val="28"/>
        </w:rPr>
        <w:t>Денежные средства на оп</w:t>
      </w:r>
      <w:r w:rsidR="001B5FF5">
        <w:rPr>
          <w:sz w:val="28"/>
          <w:szCs w:val="28"/>
        </w:rPr>
        <w:t>лату труда членов а</w:t>
      </w:r>
      <w:r w:rsidRPr="001F689B">
        <w:rPr>
          <w:sz w:val="28"/>
          <w:szCs w:val="28"/>
        </w:rPr>
        <w:t>дминистративной комиссии субвенция</w:t>
      </w:r>
      <w:r w:rsidR="001B5FF5">
        <w:rPr>
          <w:sz w:val="28"/>
          <w:szCs w:val="28"/>
        </w:rPr>
        <w:t xml:space="preserve"> не предусматривает. Все члены а</w:t>
      </w:r>
      <w:r w:rsidRPr="001F689B">
        <w:rPr>
          <w:sz w:val="28"/>
          <w:szCs w:val="28"/>
        </w:rPr>
        <w:t>дминистративной комиссии</w:t>
      </w:r>
      <w:r w:rsidR="001B5FF5">
        <w:rPr>
          <w:sz w:val="28"/>
          <w:szCs w:val="28"/>
        </w:rPr>
        <w:t xml:space="preserve">, включая секретаря административной комиссии, </w:t>
      </w:r>
      <w:r w:rsidRPr="001F689B">
        <w:rPr>
          <w:sz w:val="28"/>
          <w:szCs w:val="28"/>
        </w:rPr>
        <w:t xml:space="preserve"> осуществляют свои полномочия на не</w:t>
      </w:r>
      <w:r w:rsidR="00936B3F">
        <w:rPr>
          <w:sz w:val="28"/>
          <w:szCs w:val="28"/>
        </w:rPr>
        <w:t xml:space="preserve"> штатной оплачиваемой основе.</w:t>
      </w:r>
    </w:p>
    <w:p w14:paraId="020C55F0" w14:textId="77777777" w:rsidR="00F22666" w:rsidRDefault="001B5FF5" w:rsidP="00F226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Законом </w:t>
      </w:r>
      <w:r w:rsidRPr="001B5FF5">
        <w:rPr>
          <w:sz w:val="28"/>
          <w:szCs w:val="28"/>
        </w:rPr>
        <w:t>Удмуртской Республики</w:t>
      </w:r>
      <w:r>
        <w:rPr>
          <w:sz w:val="28"/>
          <w:szCs w:val="28"/>
        </w:rPr>
        <w:t xml:space="preserve"> от 17.09.2007 № 53-РЗ</w:t>
      </w:r>
      <w:r w:rsidRPr="001B5FF5">
        <w:rPr>
          <w:sz w:val="28"/>
          <w:szCs w:val="28"/>
        </w:rPr>
        <w:t xml:space="preserve"> «Об административных комиссиях в Удмуртской Республике»</w:t>
      </w:r>
      <w:r>
        <w:rPr>
          <w:sz w:val="28"/>
          <w:szCs w:val="28"/>
        </w:rPr>
        <w:t xml:space="preserve"> основная нагрузка по организации  и ведению делопроизводства административной комиссии возлагается на секретаря административной комиссии.</w:t>
      </w:r>
      <w:r w:rsidRPr="001B5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этом </w:t>
      </w:r>
      <w:r w:rsidR="00936B3F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рассматриваемых</w:t>
      </w:r>
      <w:r w:rsidR="00936B3F">
        <w:rPr>
          <w:sz w:val="28"/>
          <w:szCs w:val="28"/>
        </w:rPr>
        <w:t xml:space="preserve"> административной комиссией дел</w:t>
      </w:r>
      <w:r>
        <w:rPr>
          <w:sz w:val="28"/>
          <w:szCs w:val="28"/>
        </w:rPr>
        <w:t xml:space="preserve"> </w:t>
      </w:r>
      <w:r w:rsidR="00A71F85">
        <w:rPr>
          <w:sz w:val="28"/>
          <w:szCs w:val="28"/>
        </w:rPr>
        <w:t xml:space="preserve"> не позволяет секретарю административной комиссии </w:t>
      </w:r>
      <w:r w:rsidR="00A71F85">
        <w:rPr>
          <w:sz w:val="28"/>
          <w:szCs w:val="28"/>
        </w:rPr>
        <w:lastRenderedPageBreak/>
        <w:t>обеспечить качественное исполнение полномочий, предусмотренных Законом Удмуртской Республики</w:t>
      </w:r>
      <w:r w:rsidR="00A71F85" w:rsidRPr="00A71F85">
        <w:rPr>
          <w:sz w:val="28"/>
          <w:szCs w:val="28"/>
        </w:rPr>
        <w:t xml:space="preserve"> </w:t>
      </w:r>
      <w:r w:rsidR="00A71F85">
        <w:rPr>
          <w:sz w:val="28"/>
          <w:szCs w:val="28"/>
        </w:rPr>
        <w:t>от 17.09.2007 № 53-РЗ</w:t>
      </w:r>
      <w:r w:rsidR="00A71F85" w:rsidRPr="001B5FF5">
        <w:rPr>
          <w:sz w:val="28"/>
          <w:szCs w:val="28"/>
        </w:rPr>
        <w:t xml:space="preserve"> «Об административных комиссиях в Удмуртской Республике</w:t>
      </w:r>
      <w:r w:rsidR="00A71F85">
        <w:rPr>
          <w:sz w:val="28"/>
          <w:szCs w:val="28"/>
        </w:rPr>
        <w:t xml:space="preserve">», работая на не штатной оплачиваемой основе.  </w:t>
      </w:r>
      <w:r>
        <w:rPr>
          <w:sz w:val="28"/>
          <w:szCs w:val="28"/>
        </w:rPr>
        <w:t>Наглядно это видно на примере работы Административной комиссии муниципального образования «Город Воткинск», которая в 201</w:t>
      </w:r>
      <w:r w:rsidR="00A71F85">
        <w:rPr>
          <w:sz w:val="28"/>
          <w:szCs w:val="28"/>
        </w:rPr>
        <w:t>9 году рассмотрела 734 дела, в 2020 году – 844</w:t>
      </w:r>
      <w:r>
        <w:rPr>
          <w:sz w:val="28"/>
          <w:szCs w:val="28"/>
        </w:rPr>
        <w:t>, в 2021 году – 838, в 2022 – 897, в 2023 –</w:t>
      </w:r>
      <w:r w:rsidR="00A71F85">
        <w:rPr>
          <w:sz w:val="28"/>
          <w:szCs w:val="28"/>
        </w:rPr>
        <w:t xml:space="preserve"> 857.</w:t>
      </w:r>
    </w:p>
    <w:p w14:paraId="2E499B53" w14:textId="77777777" w:rsidR="0015177B" w:rsidRDefault="00661EFD" w:rsidP="0015177B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 w:rsidRPr="0015177B">
        <w:rPr>
          <w:rFonts w:ascii="Times New Roman" w:hAnsi="Times New Roman" w:cs="Times New Roman"/>
          <w:szCs w:val="28"/>
        </w:rPr>
        <w:t>Представленн</w:t>
      </w:r>
      <w:r w:rsidR="00505F6C" w:rsidRPr="0015177B">
        <w:rPr>
          <w:rFonts w:ascii="Times New Roman" w:hAnsi="Times New Roman" w:cs="Times New Roman"/>
          <w:szCs w:val="28"/>
        </w:rPr>
        <w:t>ым</w:t>
      </w:r>
      <w:r w:rsidRPr="0015177B">
        <w:rPr>
          <w:rFonts w:ascii="Times New Roman" w:hAnsi="Times New Roman" w:cs="Times New Roman"/>
          <w:szCs w:val="28"/>
        </w:rPr>
        <w:t xml:space="preserve"> </w:t>
      </w:r>
      <w:r w:rsidR="00505F6C" w:rsidRPr="0015177B">
        <w:rPr>
          <w:rFonts w:ascii="Times New Roman" w:hAnsi="Times New Roman" w:cs="Times New Roman"/>
          <w:szCs w:val="28"/>
        </w:rPr>
        <w:t>законопроектом предлагается создать условия для работы секретаря административной комиссии на профессиональной  постоянной осн</w:t>
      </w:r>
      <w:r w:rsidR="0015177B" w:rsidRPr="0015177B">
        <w:rPr>
          <w:rFonts w:ascii="Times New Roman" w:hAnsi="Times New Roman" w:cs="Times New Roman"/>
          <w:szCs w:val="28"/>
        </w:rPr>
        <w:t>ове с оплатой его труда за счет</w:t>
      </w:r>
      <w:r w:rsidR="00505F6C" w:rsidRPr="0015177B">
        <w:rPr>
          <w:rFonts w:ascii="Times New Roman" w:hAnsi="Times New Roman" w:cs="Times New Roman"/>
          <w:szCs w:val="28"/>
        </w:rPr>
        <w:t xml:space="preserve">, предоставляемой субвенции. Для этого «Методика расчета субвенций бюджетам муниципальных образований из бюджета Удмуртской Республики на осуществление отдельных государственных полномочий по созданию и организации деятельности административных комиссий», которая является приложением к  </w:t>
      </w:r>
      <w:r w:rsidR="0015177B" w:rsidRPr="0015177B">
        <w:rPr>
          <w:rFonts w:ascii="Times New Roman" w:hAnsi="Times New Roman" w:cs="Times New Roman"/>
          <w:szCs w:val="28"/>
        </w:rPr>
        <w:t>Закону  Удмуртской Республики от 17.09.2007 № 53-РЗ «Об административных комиссиях в Удмуртской Республике», дополняется показателем</w:t>
      </w:r>
      <w:r w:rsidR="0015177B">
        <w:rPr>
          <w:rFonts w:ascii="Times New Roman" w:hAnsi="Times New Roman" w:cs="Times New Roman"/>
          <w:szCs w:val="28"/>
        </w:rPr>
        <w:t>:</w:t>
      </w:r>
    </w:p>
    <w:p w14:paraId="58D88F67" w14:textId="77777777" w:rsidR="0015177B" w:rsidRDefault="00B02E1C" w:rsidP="0015177B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>
        <w:pict w14:anchorId="710BA8DE">
          <v:shape id="_x0000_i1026" type="#_x0000_t75" style="width:22.35pt;height:14.2pt;visibility:visible;mso-wrap-style:square" o:bullet="t">
            <v:imagedata r:id="rId12" o:title=""/>
          </v:shape>
        </w:pict>
      </w:r>
      <w:r w:rsidR="0015177B" w:rsidRPr="0015177B">
        <w:rPr>
          <w:rFonts w:ascii="Times New Roman" w:hAnsi="Times New Roman" w:cs="Times New Roman"/>
          <w:szCs w:val="28"/>
        </w:rPr>
        <w:t xml:space="preserve"> - расходы на оплату труда (с учетом начислений на заработную плату) секретаря административной комиссии, исполняющего свои полномочия на профессиональной постоянной основе в </w:t>
      </w:r>
      <w:r w:rsidR="0015177B" w:rsidRPr="0015177B">
        <w:rPr>
          <w:rFonts w:ascii="Times New Roman" w:hAnsi="Times New Roman" w:cs="Times New Roman"/>
          <w:szCs w:val="28"/>
          <w:lang w:val="en-US"/>
        </w:rPr>
        <w:t>i</w:t>
      </w:r>
      <w:r w:rsidR="0015177B" w:rsidRPr="0015177B">
        <w:rPr>
          <w:rFonts w:ascii="Times New Roman" w:hAnsi="Times New Roman" w:cs="Times New Roman"/>
          <w:szCs w:val="28"/>
        </w:rPr>
        <w:t>-м муниципальном образовании, установленные Правительством Удмуртской Республики в соответствии с нормативными правовыми актами Российской Федерации и Удмуртской Республики по оплате труда муниципальных служащих.</w:t>
      </w:r>
    </w:p>
    <w:p w14:paraId="07024181" w14:textId="77777777" w:rsidR="00452B53" w:rsidRDefault="00452B53" w:rsidP="0015177B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Принятие данного законопроекта позволит повысить эффективность работы административных комиссий муниципальных образований Удмуртской Республики.</w:t>
      </w:r>
    </w:p>
    <w:p w14:paraId="7C97B898" w14:textId="77777777" w:rsidR="00D15EFF" w:rsidRDefault="00D15EFF" w:rsidP="0015177B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 заключении, представленном Главой Удмуртской Республики, на внесенный ранее Воткинской городской Думой аналогичный законопроект, получено согласие при расчете размера субвенции, выделяемой из бюджета Удмуртской Республики на осуществление отдельных государственных полномочий по созданию и организации деятельности административных комиссий, учитывать расходы на оплату труда одного специалиста (секретаря административной комиссии), осуществляющего свои полномочия на профессиональной постоянной основе, вводя при этом в состав администраций муниципальных образований в Удмуртской Республике ставку секретаря административной комиссии в пределах количества должностей муниципальной службы в органах местного самоуправления, утвержденного распоряжением Правительства</w:t>
      </w:r>
      <w:r w:rsidR="00A24D9F">
        <w:rPr>
          <w:rFonts w:ascii="Times New Roman" w:hAnsi="Times New Roman" w:cs="Times New Roman"/>
          <w:szCs w:val="28"/>
        </w:rPr>
        <w:t xml:space="preserve"> Удмуртской Республики от 30 декабря </w:t>
      </w:r>
      <w:r>
        <w:rPr>
          <w:rFonts w:ascii="Times New Roman" w:hAnsi="Times New Roman" w:cs="Times New Roman"/>
          <w:szCs w:val="28"/>
        </w:rPr>
        <w:t>2016</w:t>
      </w:r>
      <w:r w:rsidR="00A24D9F">
        <w:rPr>
          <w:rFonts w:ascii="Times New Roman" w:hAnsi="Times New Roman" w:cs="Times New Roman"/>
          <w:szCs w:val="28"/>
        </w:rPr>
        <w:t xml:space="preserve"> года </w:t>
      </w:r>
      <w:r>
        <w:rPr>
          <w:rFonts w:ascii="Times New Roman" w:hAnsi="Times New Roman" w:cs="Times New Roman"/>
          <w:szCs w:val="28"/>
        </w:rPr>
        <w:t xml:space="preserve"> № 17</w:t>
      </w:r>
      <w:r w:rsidR="00A24D9F">
        <w:rPr>
          <w:rFonts w:ascii="Times New Roman" w:hAnsi="Times New Roman" w:cs="Times New Roman"/>
          <w:szCs w:val="28"/>
        </w:rPr>
        <w:t>78-р «О численности работников в органах местного самоуправления в Удмуртской Республике».</w:t>
      </w:r>
    </w:p>
    <w:p w14:paraId="63918B0A" w14:textId="77777777" w:rsidR="00E26D66" w:rsidRDefault="00E26D66" w:rsidP="0015177B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14:paraId="618FE728" w14:textId="77777777" w:rsidR="00BD1468" w:rsidRDefault="00BD1468" w:rsidP="00BD1468">
      <w:pPr>
        <w:pStyle w:val="ConsPlusNormal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 Воткинской</w:t>
      </w:r>
    </w:p>
    <w:p w14:paraId="68A3D247" w14:textId="77777777" w:rsidR="00AC1A8E" w:rsidRDefault="00BD1468" w:rsidP="00BD1468">
      <w:pPr>
        <w:pStyle w:val="ConsPlusNormal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городской Думы      </w:t>
      </w:r>
      <w:r w:rsidR="007848ED">
        <w:rPr>
          <w:rFonts w:ascii="Times New Roman" w:hAnsi="Times New Roman" w:cs="Times New Roman"/>
          <w:szCs w:val="28"/>
        </w:rPr>
        <w:t xml:space="preserve">    </w:t>
      </w:r>
      <w:r w:rsidR="007848ED">
        <w:rPr>
          <w:rFonts w:ascii="Times New Roman" w:hAnsi="Times New Roman" w:cs="Times New Roman"/>
          <w:szCs w:val="28"/>
        </w:rPr>
        <w:tab/>
      </w:r>
      <w:r w:rsidR="007848ED">
        <w:rPr>
          <w:rFonts w:ascii="Times New Roman" w:hAnsi="Times New Roman" w:cs="Times New Roman"/>
          <w:szCs w:val="28"/>
        </w:rPr>
        <w:tab/>
      </w:r>
      <w:r w:rsidR="007848ED">
        <w:rPr>
          <w:rFonts w:ascii="Times New Roman" w:hAnsi="Times New Roman" w:cs="Times New Roman"/>
          <w:szCs w:val="28"/>
        </w:rPr>
        <w:tab/>
      </w:r>
      <w:r w:rsidR="007848ED">
        <w:rPr>
          <w:rFonts w:ascii="Times New Roman" w:hAnsi="Times New Roman" w:cs="Times New Roman"/>
          <w:szCs w:val="28"/>
        </w:rPr>
        <w:tab/>
      </w:r>
      <w:r w:rsidR="007848ED">
        <w:rPr>
          <w:rFonts w:ascii="Times New Roman" w:hAnsi="Times New Roman" w:cs="Times New Roman"/>
          <w:szCs w:val="28"/>
        </w:rPr>
        <w:tab/>
      </w:r>
      <w:r w:rsidR="007848ED">
        <w:rPr>
          <w:rFonts w:ascii="Times New Roman" w:hAnsi="Times New Roman" w:cs="Times New Roman"/>
          <w:szCs w:val="28"/>
        </w:rPr>
        <w:tab/>
      </w:r>
      <w:r w:rsidR="007848ED">
        <w:rPr>
          <w:rFonts w:ascii="Times New Roman" w:hAnsi="Times New Roman" w:cs="Times New Roman"/>
          <w:szCs w:val="28"/>
        </w:rPr>
        <w:tab/>
      </w:r>
      <w:r w:rsidR="005508F1">
        <w:rPr>
          <w:rFonts w:ascii="Times New Roman" w:hAnsi="Times New Roman" w:cs="Times New Roman"/>
          <w:szCs w:val="28"/>
        </w:rPr>
        <w:t>А.Д. Пищиков</w:t>
      </w:r>
    </w:p>
    <w:p w14:paraId="6FC6EB72" w14:textId="77777777" w:rsidR="005508F1" w:rsidRDefault="005508F1" w:rsidP="00BD146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7D56C5B7" w14:textId="77777777" w:rsidR="00B02E1C" w:rsidRDefault="00B02E1C" w:rsidP="00AC1A8E">
      <w:pPr>
        <w:pStyle w:val="a6"/>
        <w:rPr>
          <w:sz w:val="28"/>
          <w:szCs w:val="28"/>
        </w:rPr>
      </w:pPr>
    </w:p>
    <w:p w14:paraId="6B701FE7" w14:textId="77777777" w:rsidR="00B02E1C" w:rsidRDefault="00B02E1C" w:rsidP="00AC1A8E">
      <w:pPr>
        <w:pStyle w:val="a6"/>
        <w:rPr>
          <w:sz w:val="28"/>
          <w:szCs w:val="28"/>
        </w:rPr>
      </w:pPr>
    </w:p>
    <w:p w14:paraId="3D4365B5" w14:textId="04EBF705" w:rsidR="00AC1A8E" w:rsidRPr="00880100" w:rsidRDefault="00AC1A8E" w:rsidP="00AC1A8E">
      <w:pPr>
        <w:pStyle w:val="a6"/>
        <w:rPr>
          <w:caps/>
          <w:sz w:val="28"/>
          <w:szCs w:val="28"/>
        </w:rPr>
      </w:pPr>
      <w:r w:rsidRPr="00880100">
        <w:rPr>
          <w:sz w:val="28"/>
          <w:szCs w:val="28"/>
        </w:rPr>
        <w:lastRenderedPageBreak/>
        <w:t>ФИНАНСОВО-ЭКОНОМИЧЕСКОЕ ОБОСНОВАНИЕ</w:t>
      </w:r>
    </w:p>
    <w:p w14:paraId="5DA19CCE" w14:textId="77777777" w:rsidR="00AC1A8E" w:rsidRPr="00880100" w:rsidRDefault="00AC1A8E" w:rsidP="00AC1A8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80100">
        <w:rPr>
          <w:rFonts w:ascii="Times New Roman" w:hAnsi="Times New Roman"/>
          <w:sz w:val="28"/>
          <w:szCs w:val="28"/>
        </w:rPr>
        <w:t xml:space="preserve">к проекту закона Удмуртской Республики </w:t>
      </w:r>
    </w:p>
    <w:p w14:paraId="1C0972B0" w14:textId="77777777" w:rsidR="00AC1A8E" w:rsidRPr="00880100" w:rsidRDefault="00AC1A8E" w:rsidP="00AC1A8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80100">
        <w:rPr>
          <w:rFonts w:ascii="Times New Roman" w:hAnsi="Times New Roman"/>
          <w:sz w:val="28"/>
          <w:szCs w:val="28"/>
        </w:rPr>
        <w:t xml:space="preserve">«О внесении изменений в Закон Удмуртской Республики </w:t>
      </w:r>
    </w:p>
    <w:p w14:paraId="31819A56" w14:textId="77777777" w:rsidR="00AC1A8E" w:rsidRPr="00880100" w:rsidRDefault="00AC1A8E" w:rsidP="00AC1A8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80100">
        <w:rPr>
          <w:rFonts w:ascii="Times New Roman" w:hAnsi="Times New Roman"/>
          <w:sz w:val="28"/>
          <w:szCs w:val="28"/>
        </w:rPr>
        <w:t>«Об административных комиссиях в Удмуртской Республике»</w:t>
      </w:r>
    </w:p>
    <w:p w14:paraId="540AAB42" w14:textId="77777777" w:rsidR="00AC1A8E" w:rsidRDefault="00AC1A8E" w:rsidP="00BD146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3858F0E6" w14:textId="77777777" w:rsidR="007B117A" w:rsidRDefault="007B117A" w:rsidP="007B117A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7B117A">
        <w:rPr>
          <w:rFonts w:ascii="Times New Roman" w:hAnsi="Times New Roman"/>
          <w:b w:val="0"/>
          <w:sz w:val="28"/>
          <w:szCs w:val="28"/>
        </w:rPr>
        <w:t>Принятие закона Удмуртской Республики</w:t>
      </w:r>
      <w:r w:rsidR="006E3732">
        <w:rPr>
          <w:rFonts w:ascii="Times New Roman" w:hAnsi="Times New Roman"/>
          <w:b w:val="0"/>
          <w:sz w:val="28"/>
          <w:szCs w:val="28"/>
        </w:rPr>
        <w:t xml:space="preserve"> </w:t>
      </w:r>
      <w:r w:rsidRPr="007B117A">
        <w:rPr>
          <w:rFonts w:ascii="Times New Roman" w:hAnsi="Times New Roman"/>
          <w:b w:val="0"/>
          <w:sz w:val="28"/>
          <w:szCs w:val="28"/>
        </w:rPr>
        <w:t>«О внесении изменений в Закон Удмуртской Республики «Об административных ком</w:t>
      </w:r>
      <w:r>
        <w:rPr>
          <w:rFonts w:ascii="Times New Roman" w:hAnsi="Times New Roman"/>
          <w:b w:val="0"/>
          <w:sz w:val="28"/>
          <w:szCs w:val="28"/>
        </w:rPr>
        <w:t>иссиях в Удмуртской Республике»</w:t>
      </w:r>
      <w:r w:rsidRPr="007B117A">
        <w:rPr>
          <w:rFonts w:ascii="Times New Roman" w:hAnsi="Times New Roman"/>
          <w:b w:val="0"/>
          <w:sz w:val="28"/>
          <w:szCs w:val="28"/>
        </w:rPr>
        <w:t xml:space="preserve"> не потребует дополнительных расходов, покрываемых за сче</w:t>
      </w:r>
      <w:r>
        <w:rPr>
          <w:rFonts w:ascii="Times New Roman" w:hAnsi="Times New Roman"/>
          <w:b w:val="0"/>
          <w:sz w:val="28"/>
          <w:szCs w:val="28"/>
        </w:rPr>
        <w:t>т бюджета Удмуртской Республики в 2024 году.</w:t>
      </w:r>
    </w:p>
    <w:p w14:paraId="471E6CF0" w14:textId="77777777" w:rsidR="006E3732" w:rsidRDefault="006E3732" w:rsidP="007B117A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2025 году реализация принятого закона будет осуществляться в пределах средств, предусмотренных в бюджете Удмуртской Республики на субвенции бюджетам муниципальных образований на осуществление отдельных  государственных полномочий по созданию и организации деятельности административных комиссий.</w:t>
      </w:r>
    </w:p>
    <w:p w14:paraId="6CBA2337" w14:textId="77777777" w:rsidR="006E3732" w:rsidRPr="007B117A" w:rsidRDefault="006E3732" w:rsidP="006E3732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14:paraId="3BE5E96B" w14:textId="77777777" w:rsidR="006E3732" w:rsidRDefault="006E3732" w:rsidP="006E3732">
      <w:pPr>
        <w:pStyle w:val="ConsPlusNormal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 Воткинской</w:t>
      </w:r>
    </w:p>
    <w:p w14:paraId="7E389232" w14:textId="77777777" w:rsidR="006E3732" w:rsidRDefault="006E3732" w:rsidP="006E3732">
      <w:pPr>
        <w:pStyle w:val="ConsPlusNormal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городской Думы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А.Д. Пищиков</w:t>
      </w:r>
    </w:p>
    <w:p w14:paraId="5B4D90AF" w14:textId="77777777" w:rsidR="00AC1A8E" w:rsidRPr="007B117A" w:rsidRDefault="00AC1A8E" w:rsidP="00BD146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14:paraId="0BA9EFEF" w14:textId="77777777" w:rsidR="00AC1A8E" w:rsidRPr="008C646F" w:rsidRDefault="00AC1A8E" w:rsidP="008C646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</w:rPr>
      </w:pPr>
      <w:r w:rsidRPr="008C646F">
        <w:rPr>
          <w:b/>
          <w:sz w:val="28"/>
          <w:szCs w:val="28"/>
        </w:rPr>
        <w:t>ПЕРЕЧЕНЬ</w:t>
      </w:r>
      <w:r w:rsidRPr="008C646F">
        <w:rPr>
          <w:b/>
          <w:sz w:val="28"/>
          <w:szCs w:val="28"/>
        </w:rPr>
        <w:br/>
        <w:t>законов Удмуртской Республики, иных нормативных правовых актов Удмуртской Республики, подлежащих отмене, изменению или дополнению, в связи с принятием проект</w:t>
      </w:r>
      <w:r w:rsidR="008961A7">
        <w:rPr>
          <w:b/>
          <w:sz w:val="28"/>
          <w:szCs w:val="28"/>
        </w:rPr>
        <w:t xml:space="preserve">а закона Удмуртской Республики  </w:t>
      </w:r>
      <w:r w:rsidRPr="008C646F">
        <w:rPr>
          <w:rFonts w:eastAsiaTheme="minorHAnsi"/>
          <w:b/>
          <w:bCs/>
          <w:sz w:val="28"/>
          <w:szCs w:val="28"/>
        </w:rPr>
        <w:t xml:space="preserve">«О внесении изменений в </w:t>
      </w:r>
      <w:r w:rsidR="008C646F">
        <w:rPr>
          <w:rFonts w:eastAsiaTheme="minorHAnsi"/>
          <w:b/>
          <w:bCs/>
          <w:sz w:val="28"/>
          <w:szCs w:val="28"/>
        </w:rPr>
        <w:t>Закон</w:t>
      </w:r>
      <w:r w:rsidRPr="008C646F">
        <w:rPr>
          <w:rFonts w:eastAsiaTheme="minorHAnsi"/>
          <w:b/>
          <w:bCs/>
          <w:sz w:val="28"/>
          <w:szCs w:val="28"/>
        </w:rPr>
        <w:t xml:space="preserve"> Удмуртской Республики </w:t>
      </w:r>
      <w:r w:rsidRPr="008C646F">
        <w:rPr>
          <w:rFonts w:eastAsiaTheme="minorHAnsi"/>
          <w:b/>
          <w:bCs/>
          <w:sz w:val="28"/>
          <w:szCs w:val="28"/>
        </w:rPr>
        <w:br/>
        <w:t xml:space="preserve">«Об административных </w:t>
      </w:r>
      <w:r w:rsidR="008C646F">
        <w:rPr>
          <w:rFonts w:eastAsiaTheme="minorHAnsi"/>
          <w:b/>
          <w:bCs/>
          <w:sz w:val="28"/>
          <w:szCs w:val="28"/>
        </w:rPr>
        <w:t>комиссиях в Удмуртской Республике</w:t>
      </w:r>
      <w:r w:rsidRPr="008C646F">
        <w:rPr>
          <w:rFonts w:eastAsiaTheme="minorHAnsi"/>
          <w:b/>
          <w:bCs/>
          <w:sz w:val="28"/>
          <w:szCs w:val="28"/>
        </w:rPr>
        <w:t>» и</w:t>
      </w:r>
      <w:r w:rsidR="008C646F">
        <w:rPr>
          <w:rFonts w:eastAsiaTheme="minorHAnsi"/>
          <w:b/>
          <w:bCs/>
          <w:sz w:val="28"/>
          <w:szCs w:val="28"/>
        </w:rPr>
        <w:t xml:space="preserve"> </w:t>
      </w:r>
      <w:r w:rsidRPr="008C646F">
        <w:rPr>
          <w:rFonts w:eastAsiaTheme="minorHAnsi"/>
          <w:b/>
          <w:bCs/>
          <w:sz w:val="28"/>
          <w:szCs w:val="28"/>
        </w:rPr>
        <w:t>предложения</w:t>
      </w:r>
      <w:r w:rsidR="008C646F">
        <w:rPr>
          <w:rFonts w:eastAsiaTheme="minorHAnsi"/>
          <w:sz w:val="28"/>
          <w:szCs w:val="28"/>
        </w:rPr>
        <w:t xml:space="preserve"> </w:t>
      </w:r>
      <w:r w:rsidRPr="008C646F">
        <w:rPr>
          <w:rFonts w:eastAsiaTheme="minorHAnsi"/>
          <w:b/>
          <w:bCs/>
          <w:sz w:val="28"/>
          <w:szCs w:val="28"/>
        </w:rPr>
        <w:t xml:space="preserve">о разработке нормативных правовых актов, принятие которых необходимо для реализации принятого проекта закона </w:t>
      </w:r>
      <w:r w:rsidRPr="008C646F">
        <w:rPr>
          <w:rFonts w:eastAsiaTheme="minorHAnsi"/>
          <w:b/>
          <w:bCs/>
          <w:sz w:val="28"/>
          <w:szCs w:val="28"/>
        </w:rPr>
        <w:br/>
        <w:t>Удмуртской Республики</w:t>
      </w:r>
    </w:p>
    <w:p w14:paraId="1D94BDA1" w14:textId="77777777" w:rsidR="00AC1A8E" w:rsidRPr="008C646F" w:rsidRDefault="00AC1A8E" w:rsidP="00AC1A8E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14:paraId="6E3B9B3C" w14:textId="77777777" w:rsidR="00AD72E1" w:rsidRPr="008C646F" w:rsidRDefault="00AC1A8E" w:rsidP="00AD72E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C646F">
        <w:rPr>
          <w:rFonts w:eastAsiaTheme="minorHAnsi"/>
          <w:sz w:val="28"/>
          <w:szCs w:val="28"/>
        </w:rPr>
        <w:t xml:space="preserve">Принятие проекта закона Удмуртской Республики «О внесении изменений </w:t>
      </w:r>
      <w:r w:rsidR="0034789F">
        <w:rPr>
          <w:rFonts w:eastAsiaTheme="minorHAnsi"/>
          <w:sz w:val="28"/>
          <w:szCs w:val="28"/>
        </w:rPr>
        <w:t>Закон</w:t>
      </w:r>
      <w:r w:rsidRPr="008C646F">
        <w:rPr>
          <w:rFonts w:eastAsiaTheme="minorHAnsi"/>
          <w:sz w:val="28"/>
          <w:szCs w:val="28"/>
        </w:rPr>
        <w:t xml:space="preserve"> Удмуртской Республики «Об административных </w:t>
      </w:r>
      <w:r w:rsidR="0034789F">
        <w:rPr>
          <w:rFonts w:eastAsiaTheme="minorHAnsi"/>
          <w:sz w:val="28"/>
          <w:szCs w:val="28"/>
        </w:rPr>
        <w:t>комиссиях в Удмуртской Республике</w:t>
      </w:r>
      <w:r w:rsidRPr="008C646F">
        <w:rPr>
          <w:rFonts w:eastAsiaTheme="minorHAnsi"/>
          <w:sz w:val="28"/>
          <w:szCs w:val="28"/>
        </w:rPr>
        <w:t xml:space="preserve">» </w:t>
      </w:r>
      <w:r w:rsidRPr="008C646F">
        <w:rPr>
          <w:sz w:val="28"/>
          <w:szCs w:val="28"/>
        </w:rPr>
        <w:t>не повлечет отмену, изменение или дополнение законов Удмуртской Республики</w:t>
      </w:r>
      <w:r w:rsidR="00AD72E1">
        <w:rPr>
          <w:sz w:val="28"/>
          <w:szCs w:val="28"/>
        </w:rPr>
        <w:t xml:space="preserve">, но потребует внесение изменений в постановление Правительства Удмуртской Республики от 04.02.2013 № 43 «Об утверждении Правил предоставления субвенций из бюджета Удмуртской Республики бюджетам муниципальных образований в Удмуртской Республике в целях финансового обеспечения осуществления отдельных государственных полномочий по созданию и организации деятельности административных комиссий». </w:t>
      </w:r>
    </w:p>
    <w:p w14:paraId="7FBF2D27" w14:textId="77777777" w:rsidR="00AC1A8E" w:rsidRDefault="00AC1A8E" w:rsidP="00E26D66">
      <w:pPr>
        <w:ind w:firstLine="709"/>
        <w:jc w:val="both"/>
        <w:rPr>
          <w:sz w:val="28"/>
          <w:szCs w:val="28"/>
        </w:rPr>
      </w:pPr>
      <w:r w:rsidRPr="008C646F">
        <w:rPr>
          <w:sz w:val="28"/>
          <w:szCs w:val="28"/>
        </w:rPr>
        <w:t xml:space="preserve">Для реализации </w:t>
      </w:r>
      <w:r w:rsidR="00953AC3">
        <w:rPr>
          <w:sz w:val="28"/>
          <w:szCs w:val="28"/>
        </w:rPr>
        <w:t xml:space="preserve">принятого проекта </w:t>
      </w:r>
      <w:r w:rsidRPr="008C646F">
        <w:rPr>
          <w:sz w:val="28"/>
          <w:szCs w:val="28"/>
        </w:rPr>
        <w:t xml:space="preserve">закона Удмуртской Республики </w:t>
      </w:r>
      <w:r w:rsidR="00AD72E1">
        <w:rPr>
          <w:sz w:val="28"/>
          <w:szCs w:val="28"/>
        </w:rPr>
        <w:t>«</w:t>
      </w:r>
      <w:r w:rsidRPr="008C646F">
        <w:rPr>
          <w:rFonts w:eastAsiaTheme="minorHAnsi"/>
          <w:sz w:val="28"/>
          <w:szCs w:val="28"/>
        </w:rPr>
        <w:t xml:space="preserve">О внесении изменений в </w:t>
      </w:r>
      <w:r w:rsidR="00AD72E1">
        <w:rPr>
          <w:rFonts w:eastAsiaTheme="minorHAnsi"/>
          <w:sz w:val="28"/>
          <w:szCs w:val="28"/>
        </w:rPr>
        <w:t>Закон</w:t>
      </w:r>
      <w:r w:rsidRPr="008C646F">
        <w:rPr>
          <w:rFonts w:eastAsiaTheme="minorHAnsi"/>
          <w:sz w:val="28"/>
          <w:szCs w:val="28"/>
        </w:rPr>
        <w:t xml:space="preserve"> Удмуртской Республики «Об административных </w:t>
      </w:r>
      <w:r w:rsidR="00AD72E1">
        <w:rPr>
          <w:rFonts w:eastAsiaTheme="minorHAnsi"/>
          <w:sz w:val="28"/>
          <w:szCs w:val="28"/>
        </w:rPr>
        <w:t>комиссиях в Удмуртской Республике</w:t>
      </w:r>
      <w:r w:rsidRPr="008C646F">
        <w:rPr>
          <w:rFonts w:eastAsiaTheme="minorHAnsi"/>
          <w:sz w:val="28"/>
          <w:szCs w:val="28"/>
        </w:rPr>
        <w:t xml:space="preserve">» </w:t>
      </w:r>
      <w:r w:rsidR="00AD72E1">
        <w:rPr>
          <w:rFonts w:eastAsiaTheme="minorHAnsi"/>
          <w:sz w:val="28"/>
          <w:szCs w:val="28"/>
        </w:rPr>
        <w:t xml:space="preserve">разработка и </w:t>
      </w:r>
      <w:r w:rsidR="00AD72E1">
        <w:rPr>
          <w:sz w:val="28"/>
          <w:szCs w:val="28"/>
        </w:rPr>
        <w:t xml:space="preserve">принятие </w:t>
      </w:r>
      <w:r w:rsidRPr="008C646F">
        <w:rPr>
          <w:sz w:val="28"/>
          <w:szCs w:val="28"/>
        </w:rPr>
        <w:t>дополнительных нормативных правовых актов Удмуртской Республики не потребуется.</w:t>
      </w:r>
    </w:p>
    <w:p w14:paraId="7756AA2B" w14:textId="77777777" w:rsidR="00AC1A8E" w:rsidRDefault="00AC1A8E" w:rsidP="00AC1A8E">
      <w:pPr>
        <w:contextualSpacing/>
        <w:jc w:val="both"/>
      </w:pPr>
    </w:p>
    <w:p w14:paraId="52CB29B5" w14:textId="77777777" w:rsidR="00AD72E1" w:rsidRDefault="00AD72E1" w:rsidP="00AD72E1">
      <w:pPr>
        <w:pStyle w:val="ConsPlusNormal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 Воткинской</w:t>
      </w:r>
    </w:p>
    <w:p w14:paraId="328F0CF0" w14:textId="35F7F336" w:rsidR="00661EFD" w:rsidRPr="00661EFD" w:rsidRDefault="00AD72E1" w:rsidP="00B02E1C">
      <w:pPr>
        <w:pStyle w:val="ConsPlusNormal"/>
        <w:jc w:val="both"/>
        <w:rPr>
          <w:szCs w:val="28"/>
        </w:rPr>
      </w:pPr>
      <w:r>
        <w:rPr>
          <w:rFonts w:ascii="Times New Roman" w:hAnsi="Times New Roman" w:cs="Times New Roman"/>
          <w:szCs w:val="28"/>
        </w:rPr>
        <w:t xml:space="preserve">городской Думы         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А.Д. Пищиков</w:t>
      </w:r>
      <w:bookmarkStart w:id="0" w:name="_GoBack"/>
      <w:bookmarkEnd w:id="0"/>
    </w:p>
    <w:sectPr w:rsidR="00661EFD" w:rsidRPr="00661EFD" w:rsidSect="00B02E1C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6" type="#_x0000_t75" style="width:27.8pt;height:18pt;visibility:visible;mso-wrap-style:square" o:bullet="t">
        <v:imagedata r:id="rId1" o:title=""/>
      </v:shape>
    </w:pict>
  </w:numPicBullet>
  <w:abstractNum w:abstractNumId="0" w15:restartNumberingAfterBreak="0">
    <w:nsid w:val="067D0734"/>
    <w:multiLevelType w:val="hybridMultilevel"/>
    <w:tmpl w:val="5CEE7ED0"/>
    <w:lvl w:ilvl="0" w:tplc="D940F5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2F6"/>
    <w:rsid w:val="00082D53"/>
    <w:rsid w:val="00111E65"/>
    <w:rsid w:val="00126F79"/>
    <w:rsid w:val="0015177B"/>
    <w:rsid w:val="00177EEF"/>
    <w:rsid w:val="001B5FF5"/>
    <w:rsid w:val="00251330"/>
    <w:rsid w:val="00274B38"/>
    <w:rsid w:val="00281403"/>
    <w:rsid w:val="002A5E49"/>
    <w:rsid w:val="002E372D"/>
    <w:rsid w:val="0031710A"/>
    <w:rsid w:val="00322DB4"/>
    <w:rsid w:val="00330A9F"/>
    <w:rsid w:val="0034789F"/>
    <w:rsid w:val="0038348B"/>
    <w:rsid w:val="00452B53"/>
    <w:rsid w:val="004712F6"/>
    <w:rsid w:val="004B1EB7"/>
    <w:rsid w:val="004E4FD2"/>
    <w:rsid w:val="00505373"/>
    <w:rsid w:val="00505F6C"/>
    <w:rsid w:val="005508F1"/>
    <w:rsid w:val="00562311"/>
    <w:rsid w:val="005C123F"/>
    <w:rsid w:val="005F528C"/>
    <w:rsid w:val="005F7F79"/>
    <w:rsid w:val="00661EFD"/>
    <w:rsid w:val="006843B9"/>
    <w:rsid w:val="006E3732"/>
    <w:rsid w:val="00735B12"/>
    <w:rsid w:val="007848ED"/>
    <w:rsid w:val="007A2E37"/>
    <w:rsid w:val="007B117A"/>
    <w:rsid w:val="007C5938"/>
    <w:rsid w:val="007D4401"/>
    <w:rsid w:val="008905BB"/>
    <w:rsid w:val="008961A7"/>
    <w:rsid w:val="008A3FD8"/>
    <w:rsid w:val="008A76BB"/>
    <w:rsid w:val="008C12F7"/>
    <w:rsid w:val="008C3277"/>
    <w:rsid w:val="008C646F"/>
    <w:rsid w:val="008D208B"/>
    <w:rsid w:val="00936B3F"/>
    <w:rsid w:val="00953AC3"/>
    <w:rsid w:val="009A5AAE"/>
    <w:rsid w:val="009B2A6F"/>
    <w:rsid w:val="00A24D9F"/>
    <w:rsid w:val="00A26F98"/>
    <w:rsid w:val="00A71F85"/>
    <w:rsid w:val="00A81427"/>
    <w:rsid w:val="00A9416D"/>
    <w:rsid w:val="00A9667D"/>
    <w:rsid w:val="00AC1A8E"/>
    <w:rsid w:val="00AD72E1"/>
    <w:rsid w:val="00AE190B"/>
    <w:rsid w:val="00B02E1C"/>
    <w:rsid w:val="00B37138"/>
    <w:rsid w:val="00B57196"/>
    <w:rsid w:val="00B83B13"/>
    <w:rsid w:val="00BD1468"/>
    <w:rsid w:val="00BD3B6C"/>
    <w:rsid w:val="00BF725D"/>
    <w:rsid w:val="00C51B3D"/>
    <w:rsid w:val="00C64D36"/>
    <w:rsid w:val="00D144B2"/>
    <w:rsid w:val="00D15EFF"/>
    <w:rsid w:val="00E232CF"/>
    <w:rsid w:val="00E26D66"/>
    <w:rsid w:val="00E8330B"/>
    <w:rsid w:val="00E84D1E"/>
    <w:rsid w:val="00EB36F7"/>
    <w:rsid w:val="00EE076B"/>
    <w:rsid w:val="00F22666"/>
    <w:rsid w:val="00F44236"/>
    <w:rsid w:val="00F53C0E"/>
    <w:rsid w:val="00F7025C"/>
    <w:rsid w:val="00FA5413"/>
    <w:rsid w:val="00FB06A5"/>
    <w:rsid w:val="00FB46B3"/>
    <w:rsid w:val="00FD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A66456F"/>
  <w15:docId w15:val="{C17A552E-526E-486C-87B4-37608A57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2F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35B12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character" w:customStyle="1" w:styleId="ConsPlusNormal0">
    <w:name w:val="ConsPlusNormal Знак"/>
    <w:link w:val="ConsPlusNormal"/>
    <w:locked/>
    <w:rsid w:val="009A5AAE"/>
    <w:rPr>
      <w:rFonts w:eastAsiaTheme="minorEastAsia" w:cs="Arial"/>
      <w:lang w:eastAsia="ru-RU"/>
    </w:rPr>
  </w:style>
  <w:style w:type="paragraph" w:styleId="a3">
    <w:name w:val="List Paragraph"/>
    <w:basedOn w:val="a"/>
    <w:uiPriority w:val="34"/>
    <w:qFormat/>
    <w:rsid w:val="003834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3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4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C1A8E"/>
    <w:pPr>
      <w:widowControl w:val="0"/>
      <w:spacing w:after="0"/>
      <w:jc w:val="left"/>
    </w:pPr>
    <w:rPr>
      <w:rFonts w:eastAsia="Times New Roman" w:cs="Times New Roman"/>
      <w:b/>
      <w:snapToGrid w:val="0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C1A8E"/>
    <w:pPr>
      <w:jc w:val="center"/>
    </w:pPr>
    <w:rPr>
      <w:b/>
      <w:sz w:val="32"/>
      <w:szCs w:val="20"/>
    </w:rPr>
  </w:style>
  <w:style w:type="character" w:customStyle="1" w:styleId="a7">
    <w:name w:val="Заголовок Знак"/>
    <w:basedOn w:val="a0"/>
    <w:link w:val="a6"/>
    <w:rsid w:val="00AC1A8E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8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98EA36CAC1FC2D43E8CB84EFC6FA1F9D85388BBB29FE13A9AB0F84F2AF67BEBCt8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98EA36CAC1FC2D43E8CB84EFC6FA1F9D85388BBB29FE13A9AB0F84F2AF67BEBCt8M" TargetMode="External"/><Relationship Id="rId12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98EA36CAC1FC2D43E8CB84EFC6FA1F9D85388BBB29FE13A9AB0F84F2AF67BEBCt8M" TargetMode="External"/><Relationship Id="rId11" Type="http://schemas.openxmlformats.org/officeDocument/2006/relationships/image" Target="media/image2.wmf"/><Relationship Id="rId5" Type="http://schemas.openxmlformats.org/officeDocument/2006/relationships/hyperlink" Target="consultantplus://offline/ref=D898EA36CAC1FC2D43E8CB84EFC6FA1F9D85388BBB29FE13A9AB0F84F2AF67BEBCt8M" TargetMode="External"/><Relationship Id="rId10" Type="http://schemas.openxmlformats.org/officeDocument/2006/relationships/hyperlink" Target="file:///C:\Users\SV_Bulgakov\Desktop\&#1052;&#1086;&#1080;%20&#1076;&#1086;&#1082;&#1091;&#1084;&#1077;&#1085;&#1090;&#1099;\&#1047;&#1072;&#1082;&#1086;&#1085;&#1086;&#1076;&#1072;&#1090;.&#1080;&#1085;&#1080;&#1094;&#1080;&#1072;&#1090;&#1080;&#1074;\53-&#1056;&#1047;%20&#1072;&#1076;&#1084;.&#1082;&#1086;&#1084;&#1080;&#1089;\&#1048;&#1085;&#1080;&#1094;&#1080;&#1072;&#1090;&#1080;&#1074;&#1072;%20&#1086;&#1082;&#1090;&#1103;&#1073;&#1088;&#1100;%2024\www.udmur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98EA36CAC1FC2D43E8CB84EFC6FA1F9D85388BBB29FE13A9AB0F84F2AF67BEBCt8M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2423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3</cp:revision>
  <dcterms:created xsi:type="dcterms:W3CDTF">2024-10-22T07:28:00Z</dcterms:created>
  <dcterms:modified xsi:type="dcterms:W3CDTF">2024-10-23T09:20:00Z</dcterms:modified>
</cp:coreProperties>
</file>