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B59" w:rsidRPr="00326CB9" w:rsidRDefault="00BF7B59" w:rsidP="00BF7B59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326CB9">
        <w:rPr>
          <w:rFonts w:ascii="Arial" w:hAnsi="Arial" w:cs="Arial"/>
          <w:b/>
          <w:sz w:val="28"/>
          <w:szCs w:val="28"/>
        </w:rPr>
        <w:t xml:space="preserve">Подлежит включению в РЕГИСТР    </w:t>
      </w:r>
      <w:r w:rsidRPr="00326CB9">
        <w:rPr>
          <w:rFonts w:ascii="Arial" w:hAnsi="Arial" w:cs="Arial"/>
          <w:b/>
          <w:sz w:val="28"/>
          <w:szCs w:val="28"/>
        </w:rPr>
        <w:tab/>
      </w:r>
      <w:r w:rsidRPr="00326CB9">
        <w:rPr>
          <w:rFonts w:ascii="Arial" w:hAnsi="Arial" w:cs="Arial"/>
          <w:b/>
          <w:sz w:val="28"/>
          <w:szCs w:val="28"/>
        </w:rPr>
        <w:tab/>
      </w:r>
      <w:r w:rsidRPr="00326CB9">
        <w:rPr>
          <w:rFonts w:ascii="Arial" w:hAnsi="Arial" w:cs="Arial"/>
          <w:b/>
          <w:sz w:val="28"/>
          <w:szCs w:val="28"/>
        </w:rPr>
        <w:tab/>
      </w:r>
      <w:r w:rsidRPr="00326CB9">
        <w:rPr>
          <w:rFonts w:ascii="Arial" w:hAnsi="Arial" w:cs="Arial"/>
          <w:b/>
          <w:sz w:val="28"/>
          <w:szCs w:val="28"/>
        </w:rPr>
        <w:tab/>
        <w:t>Проект - РН</w:t>
      </w:r>
    </w:p>
    <w:p w:rsidR="00BF7B59" w:rsidRPr="00326CB9" w:rsidRDefault="00BF7B59" w:rsidP="00BF7B59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8D79B2" w:rsidRPr="00326CB9" w:rsidRDefault="008D79B2" w:rsidP="008D79B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326CB9">
        <w:rPr>
          <w:rFonts w:ascii="Arial" w:hAnsi="Arial" w:cs="Arial"/>
          <w:b/>
          <w:sz w:val="28"/>
          <w:szCs w:val="28"/>
        </w:rPr>
        <w:t>Проект</w:t>
      </w:r>
      <w:r w:rsidR="00326CB9">
        <w:rPr>
          <w:rFonts w:ascii="Arial" w:hAnsi="Arial" w:cs="Arial"/>
          <w:b/>
          <w:sz w:val="28"/>
          <w:szCs w:val="28"/>
        </w:rPr>
        <w:t xml:space="preserve"> решения</w:t>
      </w:r>
      <w:bookmarkStart w:id="0" w:name="_GoBack"/>
      <w:bookmarkEnd w:id="0"/>
      <w:r w:rsidR="00326CB9">
        <w:rPr>
          <w:rFonts w:ascii="Arial" w:hAnsi="Arial" w:cs="Arial"/>
          <w:b/>
          <w:sz w:val="28"/>
          <w:szCs w:val="28"/>
        </w:rPr>
        <w:t>,</w:t>
      </w:r>
      <w:r w:rsidRPr="00326CB9">
        <w:rPr>
          <w:rFonts w:ascii="Arial" w:hAnsi="Arial" w:cs="Arial"/>
          <w:b/>
          <w:sz w:val="28"/>
          <w:szCs w:val="28"/>
        </w:rPr>
        <w:t xml:space="preserve"> уточнённый по замечаниям </w:t>
      </w:r>
      <w:proofErr w:type="spellStart"/>
      <w:r w:rsidRPr="00326CB9">
        <w:rPr>
          <w:rFonts w:ascii="Arial" w:hAnsi="Arial" w:cs="Arial"/>
          <w:b/>
          <w:sz w:val="28"/>
          <w:szCs w:val="28"/>
        </w:rPr>
        <w:t>Воткинского</w:t>
      </w:r>
      <w:proofErr w:type="spellEnd"/>
      <w:r w:rsidRPr="00326CB9">
        <w:rPr>
          <w:rFonts w:ascii="Arial" w:hAnsi="Arial" w:cs="Arial"/>
          <w:b/>
          <w:sz w:val="28"/>
          <w:szCs w:val="28"/>
        </w:rPr>
        <w:t xml:space="preserve"> межрайонного прокурора</w:t>
      </w:r>
    </w:p>
    <w:p w:rsidR="008D79B2" w:rsidRPr="00326CB9" w:rsidRDefault="008D79B2" w:rsidP="00BF7B59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BF7B59" w:rsidRPr="00326CB9" w:rsidRDefault="00BF7B59" w:rsidP="00BF7B59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 w:rsidRPr="00326CB9">
        <w:rPr>
          <w:rFonts w:ascii="Arial" w:hAnsi="Arial" w:cs="Arial"/>
          <w:sz w:val="28"/>
          <w:szCs w:val="28"/>
        </w:rPr>
        <w:t>Решение городской Думы</w:t>
      </w:r>
    </w:p>
    <w:p w:rsidR="00BF7B59" w:rsidRPr="00326CB9" w:rsidRDefault="00BF7B59" w:rsidP="00BF7B59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BF7B59" w:rsidRPr="00326CB9" w:rsidRDefault="00BF7B59" w:rsidP="00BF7B59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 w:rsidRPr="00326CB9">
        <w:rPr>
          <w:rFonts w:ascii="Arial" w:hAnsi="Arial" w:cs="Arial"/>
          <w:sz w:val="28"/>
          <w:szCs w:val="28"/>
        </w:rPr>
        <w:t>О внесении изменений в Положение</w:t>
      </w:r>
      <w:r w:rsidR="002E661F" w:rsidRPr="00326CB9">
        <w:rPr>
          <w:rFonts w:ascii="Arial" w:hAnsi="Arial" w:cs="Arial"/>
          <w:sz w:val="28"/>
          <w:szCs w:val="28"/>
        </w:rPr>
        <w:t xml:space="preserve"> </w:t>
      </w:r>
      <w:r w:rsidRPr="00326CB9">
        <w:rPr>
          <w:rFonts w:ascii="Arial" w:hAnsi="Arial" w:cs="Arial"/>
          <w:sz w:val="28"/>
          <w:szCs w:val="28"/>
        </w:rPr>
        <w:t>«</w:t>
      </w:r>
      <w:r w:rsidR="002E661F" w:rsidRPr="00326CB9">
        <w:rPr>
          <w:rFonts w:ascii="Arial" w:hAnsi="Arial" w:cs="Arial"/>
          <w:sz w:val="28"/>
          <w:szCs w:val="28"/>
        </w:rPr>
        <w:t>О денежном содержании лиц, замещающих муниципальные должности в органах местного самоуправления муниципального образования «Город Воткинск»</w:t>
      </w:r>
    </w:p>
    <w:p w:rsidR="00BF7B59" w:rsidRPr="00326CB9" w:rsidRDefault="00BF7B59" w:rsidP="00BF7B59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:rsidR="00BF7B59" w:rsidRPr="00326CB9" w:rsidRDefault="00BF7B59" w:rsidP="00BF7B59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 xml:space="preserve">Принято Воткинской </w:t>
      </w:r>
    </w:p>
    <w:p w:rsidR="00BF7B59" w:rsidRPr="00326CB9" w:rsidRDefault="00BF7B59" w:rsidP="00BF7B59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proofErr w:type="gramStart"/>
      <w:r w:rsidRPr="00326CB9">
        <w:rPr>
          <w:rFonts w:ascii="Arial" w:hAnsi="Arial" w:cs="Arial"/>
          <w:sz w:val="26"/>
          <w:szCs w:val="26"/>
        </w:rPr>
        <w:t>городской</w:t>
      </w:r>
      <w:proofErr w:type="gramEnd"/>
      <w:r w:rsidRPr="00326CB9">
        <w:rPr>
          <w:rFonts w:ascii="Arial" w:hAnsi="Arial" w:cs="Arial"/>
          <w:sz w:val="26"/>
          <w:szCs w:val="26"/>
        </w:rPr>
        <w:t xml:space="preserve"> Думой</w:t>
      </w:r>
      <w:r w:rsidRPr="00326CB9">
        <w:rPr>
          <w:rFonts w:ascii="Arial" w:hAnsi="Arial" w:cs="Arial"/>
          <w:sz w:val="26"/>
          <w:szCs w:val="26"/>
        </w:rPr>
        <w:tab/>
      </w:r>
      <w:r w:rsidRPr="00326CB9">
        <w:rPr>
          <w:rFonts w:ascii="Arial" w:hAnsi="Arial" w:cs="Arial"/>
          <w:sz w:val="26"/>
          <w:szCs w:val="26"/>
        </w:rPr>
        <w:tab/>
      </w:r>
      <w:r w:rsidRPr="00326CB9">
        <w:rPr>
          <w:rFonts w:ascii="Arial" w:hAnsi="Arial" w:cs="Arial"/>
          <w:sz w:val="26"/>
          <w:szCs w:val="26"/>
        </w:rPr>
        <w:tab/>
      </w:r>
      <w:r w:rsidRPr="00326CB9">
        <w:rPr>
          <w:rFonts w:ascii="Arial" w:hAnsi="Arial" w:cs="Arial"/>
          <w:sz w:val="26"/>
          <w:szCs w:val="26"/>
        </w:rPr>
        <w:tab/>
      </w:r>
      <w:r w:rsidRPr="00326CB9">
        <w:rPr>
          <w:rFonts w:ascii="Arial" w:hAnsi="Arial" w:cs="Arial"/>
          <w:sz w:val="26"/>
          <w:szCs w:val="26"/>
        </w:rPr>
        <w:tab/>
      </w:r>
      <w:r w:rsidRPr="00326CB9">
        <w:rPr>
          <w:rFonts w:ascii="Arial" w:hAnsi="Arial" w:cs="Arial"/>
          <w:sz w:val="26"/>
          <w:szCs w:val="26"/>
        </w:rPr>
        <w:tab/>
        <w:t>___________________</w:t>
      </w:r>
    </w:p>
    <w:p w:rsidR="00BF7B59" w:rsidRPr="00326CB9" w:rsidRDefault="00BF7B59" w:rsidP="00BF7B59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BF7B59" w:rsidRPr="00326CB9" w:rsidRDefault="00BF7B59" w:rsidP="00BF7B59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564A9F" w:rsidRPr="00326CB9" w:rsidRDefault="00A5114F" w:rsidP="00782D7A">
      <w:pPr>
        <w:widowControl w:val="0"/>
        <w:tabs>
          <w:tab w:val="left" w:pos="0"/>
        </w:tabs>
        <w:spacing w:line="20" w:lineRule="atLeast"/>
        <w:ind w:firstLine="709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В целях приведения муниципальной правовой базы в соответствие с действующим законодательством, р</w:t>
      </w:r>
      <w:r w:rsidR="00564A9F" w:rsidRPr="00326CB9">
        <w:rPr>
          <w:rFonts w:ascii="Arial" w:hAnsi="Arial" w:cs="Arial"/>
          <w:sz w:val="26"/>
          <w:szCs w:val="26"/>
        </w:rPr>
        <w:t xml:space="preserve">уководствуясь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5D1949" w:rsidRPr="00326CB9">
        <w:rPr>
          <w:rFonts w:ascii="Arial" w:hAnsi="Arial" w:cs="Arial"/>
          <w:sz w:val="26"/>
          <w:szCs w:val="26"/>
        </w:rPr>
        <w:t>З</w:t>
      </w:r>
      <w:r w:rsidRPr="00326CB9">
        <w:rPr>
          <w:rFonts w:ascii="Arial" w:hAnsi="Arial" w:cs="Arial"/>
          <w:sz w:val="26"/>
          <w:szCs w:val="26"/>
        </w:rPr>
        <w:t>аконом Удмуртской Республики от 24 октября 2008 года № 43-РЗ «О гарантиях осуществления полномочий депутата и лица, замещающего муниципальную должность, в Удмуртской Республике», рекомендациями</w:t>
      </w:r>
      <w:r w:rsidR="005D1949" w:rsidRPr="00326CB9">
        <w:rPr>
          <w:rFonts w:ascii="Arial" w:hAnsi="Arial" w:cs="Arial"/>
          <w:sz w:val="26"/>
          <w:szCs w:val="26"/>
        </w:rPr>
        <w:t>,</w:t>
      </w:r>
      <w:r w:rsidRPr="00326CB9">
        <w:rPr>
          <w:rFonts w:ascii="Arial" w:hAnsi="Arial" w:cs="Arial"/>
          <w:sz w:val="26"/>
          <w:szCs w:val="26"/>
        </w:rPr>
        <w:t xml:space="preserve"> установленными </w:t>
      </w:r>
      <w:r w:rsidR="00564A9F" w:rsidRPr="00326CB9">
        <w:rPr>
          <w:rFonts w:ascii="Arial" w:hAnsi="Arial" w:cs="Arial"/>
          <w:sz w:val="26"/>
          <w:szCs w:val="26"/>
        </w:rPr>
        <w:t xml:space="preserve">Постановлением Правительства Удмуртской Республики от 10 октября 2016 года № 437 «О формировании расходов на оплату труда депутатов, </w:t>
      </w:r>
      <w:r w:rsidR="005D1949" w:rsidRPr="00326CB9">
        <w:rPr>
          <w:rFonts w:ascii="Arial" w:hAnsi="Arial" w:cs="Arial"/>
          <w:sz w:val="26"/>
          <w:szCs w:val="26"/>
        </w:rPr>
        <w:t xml:space="preserve">замещающих должности в представительных органах муниципальных образований, </w:t>
      </w:r>
      <w:r w:rsidR="00564A9F" w:rsidRPr="00326CB9">
        <w:rPr>
          <w:rFonts w:ascii="Arial" w:hAnsi="Arial" w:cs="Arial"/>
          <w:sz w:val="26"/>
          <w:szCs w:val="26"/>
        </w:rPr>
        <w:t xml:space="preserve">выборных должностных лиц местного самоуправления, осуществляющих свои полномочия на постоянной основе, </w:t>
      </w:r>
      <w:r w:rsidR="005D1949" w:rsidRPr="00326CB9">
        <w:rPr>
          <w:rFonts w:ascii="Arial" w:hAnsi="Arial" w:cs="Arial"/>
          <w:sz w:val="26"/>
          <w:szCs w:val="26"/>
        </w:rPr>
        <w:t xml:space="preserve">лиц, замещающих муниципальные должности в контрольно-счётных органах муниципальных образований, </w:t>
      </w:r>
      <w:r w:rsidR="00564A9F" w:rsidRPr="00326CB9">
        <w:rPr>
          <w:rFonts w:ascii="Arial" w:hAnsi="Arial" w:cs="Arial"/>
          <w:sz w:val="26"/>
          <w:szCs w:val="26"/>
        </w:rPr>
        <w:t xml:space="preserve">муниципальных служащих, работников, занимающих должности, не являющиеся должностями муниципальной службы, а также работников органов местного самоуправления в Удмуртской Республике, осуществляющих профессиональную деятельность по профессиям рабочих, и о признании утратившими силу некоторых постановлений Правительства Удмуртской Республики», Уставом муниципального образования «Город Воткинск», Дума решает: </w:t>
      </w:r>
    </w:p>
    <w:p w:rsidR="00BF7B59" w:rsidRPr="00326CB9" w:rsidRDefault="00564A9F" w:rsidP="00782D7A">
      <w:pPr>
        <w:widowControl w:val="0"/>
        <w:tabs>
          <w:tab w:val="left" w:pos="0"/>
        </w:tabs>
        <w:spacing w:line="20" w:lineRule="atLeast"/>
        <w:ind w:firstLine="709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 xml:space="preserve">1. </w:t>
      </w:r>
      <w:r w:rsidR="00BF7B59" w:rsidRPr="00326CB9">
        <w:rPr>
          <w:rFonts w:ascii="Arial" w:hAnsi="Arial" w:cs="Arial"/>
          <w:sz w:val="26"/>
          <w:szCs w:val="26"/>
        </w:rPr>
        <w:t>Внести в Положение «О денежном содержании лиц, замещающих муниципальные должности в органах местного самоуправления муниципального образования «Город Воткинск», утвержденное Решением Воткинской городской Думы от 22 октября 2008 года № 397</w:t>
      </w:r>
      <w:r w:rsidRPr="00326CB9">
        <w:rPr>
          <w:rFonts w:ascii="Arial" w:hAnsi="Arial" w:cs="Arial"/>
          <w:sz w:val="26"/>
          <w:szCs w:val="26"/>
        </w:rPr>
        <w:t>,</w:t>
      </w:r>
      <w:r w:rsidR="00BF7B59" w:rsidRPr="00326CB9">
        <w:rPr>
          <w:rFonts w:ascii="Arial" w:hAnsi="Arial" w:cs="Arial"/>
          <w:sz w:val="26"/>
          <w:szCs w:val="26"/>
        </w:rPr>
        <w:t xml:space="preserve"> следующие изменения:</w:t>
      </w:r>
    </w:p>
    <w:p w:rsidR="002D17AF" w:rsidRPr="00326CB9" w:rsidRDefault="00A232CA" w:rsidP="00782D7A">
      <w:pPr>
        <w:widowControl w:val="0"/>
        <w:tabs>
          <w:tab w:val="left" w:pos="0"/>
        </w:tabs>
        <w:spacing w:line="20" w:lineRule="atLeast"/>
        <w:ind w:firstLine="709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1)</w:t>
      </w:r>
      <w:r w:rsidR="002D17AF" w:rsidRPr="00326CB9">
        <w:rPr>
          <w:rFonts w:ascii="Arial" w:hAnsi="Arial" w:cs="Arial"/>
          <w:sz w:val="26"/>
          <w:szCs w:val="26"/>
        </w:rPr>
        <w:t xml:space="preserve"> в наименовании слова «в органах местного самоуправления муниципального образования «Город Воткинск» заменить словами «в муниципальном образовании «Город Воткинск»;</w:t>
      </w:r>
    </w:p>
    <w:p w:rsidR="002D17AF" w:rsidRPr="00326CB9" w:rsidRDefault="002D17AF" w:rsidP="00782D7A">
      <w:pPr>
        <w:widowControl w:val="0"/>
        <w:tabs>
          <w:tab w:val="left" w:pos="0"/>
        </w:tabs>
        <w:spacing w:line="20" w:lineRule="atLeast"/>
        <w:ind w:firstLine="709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2) в статье 1:</w:t>
      </w:r>
    </w:p>
    <w:p w:rsidR="002D17AF" w:rsidRPr="00326CB9" w:rsidRDefault="002D17AF" w:rsidP="00782D7A">
      <w:pPr>
        <w:widowControl w:val="0"/>
        <w:tabs>
          <w:tab w:val="left" w:pos="0"/>
        </w:tabs>
        <w:spacing w:line="20" w:lineRule="atLeast"/>
        <w:ind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326CB9">
        <w:rPr>
          <w:rFonts w:ascii="Arial" w:hAnsi="Arial" w:cs="Arial"/>
          <w:sz w:val="26"/>
          <w:szCs w:val="26"/>
        </w:rPr>
        <w:t>а</w:t>
      </w:r>
      <w:proofErr w:type="gramEnd"/>
      <w:r w:rsidRPr="00326CB9">
        <w:rPr>
          <w:rFonts w:ascii="Arial" w:hAnsi="Arial" w:cs="Arial"/>
          <w:sz w:val="26"/>
          <w:szCs w:val="26"/>
        </w:rPr>
        <w:t>) часть 1 изложить в следующей редакции:</w:t>
      </w:r>
    </w:p>
    <w:p w:rsidR="002D17AF" w:rsidRPr="00326CB9" w:rsidRDefault="002D17AF">
      <w:pPr>
        <w:pStyle w:val="ConsPlusNormal"/>
        <w:ind w:firstLine="540"/>
        <w:jc w:val="both"/>
        <w:rPr>
          <w:sz w:val="26"/>
          <w:szCs w:val="26"/>
        </w:rPr>
      </w:pPr>
      <w:r w:rsidRPr="00326CB9">
        <w:rPr>
          <w:sz w:val="26"/>
          <w:szCs w:val="26"/>
        </w:rPr>
        <w:tab/>
        <w:t>«1. Настоящее Положение разработано на основе Федеральных законов от 6 октября 2003 года № 131-ФЗ «Об общих принципах организации местного самоуправления в Российской Федерации», от 7 февраля 2011 года № 6-ФЗ «Об общих принципах организации и деятельности контрольно-сч</w:t>
      </w:r>
      <w:r w:rsidR="00021D09" w:rsidRPr="00326CB9">
        <w:rPr>
          <w:sz w:val="26"/>
          <w:szCs w:val="26"/>
        </w:rPr>
        <w:t>ё</w:t>
      </w:r>
      <w:r w:rsidRPr="00326CB9">
        <w:rPr>
          <w:sz w:val="26"/>
          <w:szCs w:val="26"/>
        </w:rPr>
        <w:t>тных органов субъектов Российской Федерации и муниципальных образований</w:t>
      </w:r>
      <w:r w:rsidR="00021D09" w:rsidRPr="00326CB9">
        <w:rPr>
          <w:sz w:val="26"/>
          <w:szCs w:val="26"/>
        </w:rPr>
        <w:t>»</w:t>
      </w:r>
      <w:r w:rsidRPr="00326CB9">
        <w:rPr>
          <w:sz w:val="26"/>
          <w:szCs w:val="26"/>
        </w:rPr>
        <w:t xml:space="preserve">, </w:t>
      </w:r>
      <w:r w:rsidR="00FB2388" w:rsidRPr="00326CB9">
        <w:rPr>
          <w:sz w:val="26"/>
          <w:szCs w:val="26"/>
        </w:rPr>
        <w:t>з</w:t>
      </w:r>
      <w:r w:rsidR="00021D09" w:rsidRPr="00326CB9">
        <w:rPr>
          <w:sz w:val="26"/>
          <w:szCs w:val="26"/>
        </w:rPr>
        <w:t>аконов</w:t>
      </w:r>
      <w:r w:rsidRPr="00326CB9">
        <w:rPr>
          <w:sz w:val="26"/>
          <w:szCs w:val="26"/>
        </w:rPr>
        <w:t xml:space="preserve"> Удмуртской Республики от 13 июля 2005 года </w:t>
      </w:r>
      <w:r w:rsidR="00021D09" w:rsidRPr="00326CB9">
        <w:rPr>
          <w:sz w:val="26"/>
          <w:szCs w:val="26"/>
        </w:rPr>
        <w:t>№</w:t>
      </w:r>
      <w:r w:rsidRPr="00326CB9">
        <w:rPr>
          <w:sz w:val="26"/>
          <w:szCs w:val="26"/>
        </w:rPr>
        <w:t xml:space="preserve"> 42-РЗ </w:t>
      </w:r>
      <w:r w:rsidR="00021D09" w:rsidRPr="00326CB9">
        <w:rPr>
          <w:sz w:val="26"/>
          <w:szCs w:val="26"/>
        </w:rPr>
        <w:t>«</w:t>
      </w:r>
      <w:r w:rsidRPr="00326CB9">
        <w:rPr>
          <w:sz w:val="26"/>
          <w:szCs w:val="26"/>
        </w:rPr>
        <w:t xml:space="preserve">О местном </w:t>
      </w:r>
      <w:r w:rsidRPr="00326CB9">
        <w:rPr>
          <w:sz w:val="26"/>
          <w:szCs w:val="26"/>
        </w:rPr>
        <w:lastRenderedPageBreak/>
        <w:t>самоуправлении в Удмуртской Республике</w:t>
      </w:r>
      <w:r w:rsidR="00021D09" w:rsidRPr="00326CB9">
        <w:rPr>
          <w:sz w:val="26"/>
          <w:szCs w:val="26"/>
        </w:rPr>
        <w:t>»</w:t>
      </w:r>
      <w:r w:rsidRPr="00326CB9">
        <w:rPr>
          <w:sz w:val="26"/>
          <w:szCs w:val="26"/>
        </w:rPr>
        <w:t xml:space="preserve">, </w:t>
      </w:r>
      <w:r w:rsidR="00021D09" w:rsidRPr="00326CB9">
        <w:rPr>
          <w:sz w:val="26"/>
          <w:szCs w:val="26"/>
        </w:rPr>
        <w:t>от 24 октября 2008 года № 43-РЗ «О гарантиях осуществления полномочий депутата и лица, замещающего муниципальную должность, в Удмуртской Республике»</w:t>
      </w:r>
      <w:r w:rsidRPr="00326CB9">
        <w:rPr>
          <w:sz w:val="26"/>
          <w:szCs w:val="26"/>
        </w:rPr>
        <w:t xml:space="preserve">, </w:t>
      </w:r>
      <w:r w:rsidR="00021D09" w:rsidRPr="00326CB9">
        <w:rPr>
          <w:sz w:val="26"/>
          <w:szCs w:val="26"/>
        </w:rPr>
        <w:t>Устава</w:t>
      </w:r>
      <w:r w:rsidRPr="00326CB9">
        <w:rPr>
          <w:sz w:val="26"/>
          <w:szCs w:val="26"/>
        </w:rPr>
        <w:t xml:space="preserve"> муниципального образования </w:t>
      </w:r>
      <w:r w:rsidR="00021D09" w:rsidRPr="00326CB9">
        <w:rPr>
          <w:sz w:val="26"/>
          <w:szCs w:val="26"/>
        </w:rPr>
        <w:t>«</w:t>
      </w:r>
      <w:r w:rsidRPr="00326CB9">
        <w:rPr>
          <w:sz w:val="26"/>
          <w:szCs w:val="26"/>
        </w:rPr>
        <w:t>Город Воткинск</w:t>
      </w:r>
      <w:r w:rsidR="00021D09" w:rsidRPr="00326CB9">
        <w:rPr>
          <w:sz w:val="26"/>
          <w:szCs w:val="26"/>
        </w:rPr>
        <w:t>»</w:t>
      </w:r>
      <w:r w:rsidRPr="00326CB9">
        <w:rPr>
          <w:sz w:val="26"/>
          <w:szCs w:val="26"/>
        </w:rPr>
        <w:t>, иных нормативных правовых актов органов государственной власти и местного самоуправления, с уч</w:t>
      </w:r>
      <w:r w:rsidR="00021D09" w:rsidRPr="00326CB9">
        <w:rPr>
          <w:sz w:val="26"/>
          <w:szCs w:val="26"/>
        </w:rPr>
        <w:t>ё</w:t>
      </w:r>
      <w:r w:rsidRPr="00326CB9">
        <w:rPr>
          <w:sz w:val="26"/>
          <w:szCs w:val="26"/>
        </w:rPr>
        <w:t xml:space="preserve">том рекомендаций, установленных </w:t>
      </w:r>
      <w:r w:rsidR="00021D09" w:rsidRPr="00326CB9">
        <w:rPr>
          <w:sz w:val="26"/>
          <w:szCs w:val="26"/>
        </w:rPr>
        <w:t>Постановлением</w:t>
      </w:r>
      <w:r w:rsidRPr="00326CB9">
        <w:rPr>
          <w:sz w:val="26"/>
          <w:szCs w:val="26"/>
        </w:rPr>
        <w:t xml:space="preserve"> Правительства Удмуртской Республики </w:t>
      </w:r>
      <w:r w:rsidR="00021D09" w:rsidRPr="00326CB9">
        <w:rPr>
          <w:sz w:val="26"/>
          <w:szCs w:val="26"/>
        </w:rPr>
        <w:t>от 10 октября 2016 года № 437 «О формировании расходов на оплату труда депутатов, замещающих должности в представительных органах муниципальных образований, выборных должностных лиц местного самоуправления, осуществляющих свои полномочия на постоянной основе, лиц, замещающих муниципальные должности в контрольно-счётных органах муниципальных образований, муниципальных служащих, работников, занимающих должности, не являющиеся должностями муниципальной службы, а также работников органов местного самоуправления в Удмуртской Республике, осуществляющих профессиональную деятельность по профессиям рабочих, и о признании утратившими силу некоторых постановлений Правительства Удмуртской Республики».»;</w:t>
      </w:r>
    </w:p>
    <w:p w:rsidR="002D17AF" w:rsidRPr="00326CB9" w:rsidRDefault="00021D09" w:rsidP="00782D7A">
      <w:pPr>
        <w:pStyle w:val="ConsPlusNormal"/>
        <w:ind w:firstLine="709"/>
        <w:jc w:val="both"/>
        <w:rPr>
          <w:sz w:val="26"/>
          <w:szCs w:val="26"/>
        </w:rPr>
      </w:pPr>
      <w:proofErr w:type="gramStart"/>
      <w:r w:rsidRPr="00326CB9">
        <w:rPr>
          <w:sz w:val="26"/>
          <w:szCs w:val="26"/>
        </w:rPr>
        <w:t>б</w:t>
      </w:r>
      <w:proofErr w:type="gramEnd"/>
      <w:r w:rsidRPr="00326CB9">
        <w:rPr>
          <w:sz w:val="26"/>
          <w:szCs w:val="26"/>
        </w:rPr>
        <w:t xml:space="preserve">) </w:t>
      </w:r>
      <w:r w:rsidR="00782D7A" w:rsidRPr="00326CB9">
        <w:rPr>
          <w:sz w:val="26"/>
          <w:szCs w:val="26"/>
        </w:rPr>
        <w:t>часть 2 изложить в следующей редакции:</w:t>
      </w:r>
    </w:p>
    <w:p w:rsidR="00782D7A" w:rsidRPr="00326CB9" w:rsidRDefault="00782D7A" w:rsidP="00323453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326CB9">
        <w:rPr>
          <w:rFonts w:ascii="Arial" w:hAnsi="Arial" w:cs="Arial"/>
          <w:sz w:val="26"/>
          <w:szCs w:val="26"/>
        </w:rPr>
        <w:t xml:space="preserve">«2. </w:t>
      </w:r>
      <w:r w:rsidRPr="00326CB9">
        <w:rPr>
          <w:rFonts w:ascii="Arial" w:eastAsia="Calibri" w:hAnsi="Arial" w:cs="Arial"/>
          <w:sz w:val="26"/>
          <w:szCs w:val="26"/>
          <w:lang w:eastAsia="en-US"/>
        </w:rPr>
        <w:t xml:space="preserve">Положение устанавливает размеры, порядок и условия выплаты денежного содержания депутатам </w:t>
      </w:r>
      <w:proofErr w:type="spellStart"/>
      <w:r w:rsidRPr="00326CB9">
        <w:rPr>
          <w:rFonts w:ascii="Arial" w:eastAsia="Calibri" w:hAnsi="Arial" w:cs="Arial"/>
          <w:sz w:val="26"/>
          <w:szCs w:val="26"/>
          <w:lang w:eastAsia="en-US"/>
        </w:rPr>
        <w:t>Воткинской</w:t>
      </w:r>
      <w:proofErr w:type="spellEnd"/>
      <w:r w:rsidRPr="00326CB9">
        <w:rPr>
          <w:rFonts w:ascii="Arial" w:eastAsia="Calibri" w:hAnsi="Arial" w:cs="Arial"/>
          <w:sz w:val="26"/>
          <w:szCs w:val="26"/>
          <w:lang w:eastAsia="en-US"/>
        </w:rPr>
        <w:t xml:space="preserve"> городской Думы осуществляющим полномочия на постоянной основе, выборным должностным лицам местного самоуправления муниципального образования «Город Воткинск» осуществляющим свои полномочия на постоянной основе</w:t>
      </w:r>
      <w:r w:rsidR="00323453" w:rsidRPr="00326CB9">
        <w:rPr>
          <w:rFonts w:ascii="Arial" w:eastAsia="Calibri" w:hAnsi="Arial" w:cs="Arial"/>
          <w:sz w:val="26"/>
          <w:szCs w:val="26"/>
          <w:lang w:eastAsia="en-US"/>
        </w:rPr>
        <w:t>, лицам, замещающим муниципальные должности в Контрольно-счётном управлении города Воткинска</w:t>
      </w:r>
      <w:r w:rsidR="00E10748" w:rsidRPr="00326CB9">
        <w:rPr>
          <w:rFonts w:ascii="Arial" w:eastAsia="Calibri" w:hAnsi="Arial" w:cs="Arial"/>
          <w:sz w:val="26"/>
          <w:szCs w:val="26"/>
          <w:lang w:eastAsia="en-US"/>
        </w:rPr>
        <w:t xml:space="preserve"> (далее - </w:t>
      </w:r>
      <w:r w:rsidR="00323453" w:rsidRPr="00326CB9">
        <w:rPr>
          <w:rFonts w:ascii="Arial" w:eastAsia="Calibri" w:hAnsi="Arial" w:cs="Arial"/>
          <w:sz w:val="26"/>
          <w:szCs w:val="26"/>
          <w:lang w:eastAsia="en-US"/>
        </w:rPr>
        <w:t>лица замещающие муниципальные должности.»;</w:t>
      </w:r>
    </w:p>
    <w:p w:rsidR="00323453" w:rsidRPr="00326CB9" w:rsidRDefault="00323453" w:rsidP="0032345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proofErr w:type="gramStart"/>
      <w:r w:rsidRPr="00326CB9">
        <w:rPr>
          <w:rFonts w:ascii="Arial" w:eastAsia="Calibri" w:hAnsi="Arial" w:cs="Arial"/>
          <w:sz w:val="26"/>
          <w:szCs w:val="26"/>
          <w:lang w:eastAsia="en-US"/>
        </w:rPr>
        <w:t>в</w:t>
      </w:r>
      <w:proofErr w:type="gramEnd"/>
      <w:r w:rsidRPr="00326CB9">
        <w:rPr>
          <w:rFonts w:ascii="Arial" w:eastAsia="Calibri" w:hAnsi="Arial" w:cs="Arial"/>
          <w:sz w:val="26"/>
          <w:szCs w:val="26"/>
          <w:lang w:eastAsia="en-US"/>
        </w:rPr>
        <w:t>) часть 3 признать утратившей силу;</w:t>
      </w:r>
    </w:p>
    <w:p w:rsidR="00323453" w:rsidRPr="00326CB9" w:rsidRDefault="00323453" w:rsidP="0032345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326CB9">
        <w:rPr>
          <w:rFonts w:ascii="Arial" w:eastAsia="Calibri" w:hAnsi="Arial" w:cs="Arial"/>
          <w:sz w:val="26"/>
          <w:szCs w:val="26"/>
          <w:lang w:eastAsia="en-US"/>
        </w:rPr>
        <w:t xml:space="preserve">3) </w:t>
      </w:r>
      <w:r w:rsidR="006A1A3F" w:rsidRPr="00326CB9">
        <w:rPr>
          <w:rFonts w:ascii="Arial" w:eastAsia="Calibri" w:hAnsi="Arial" w:cs="Arial"/>
          <w:sz w:val="26"/>
          <w:szCs w:val="26"/>
          <w:lang w:eastAsia="en-US"/>
        </w:rPr>
        <w:t>абзац первый статьи 2 изложить в следующей редакции:</w:t>
      </w:r>
    </w:p>
    <w:p w:rsidR="006A1A3F" w:rsidRPr="00326CB9" w:rsidRDefault="006A1A3F" w:rsidP="0032345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326CB9">
        <w:rPr>
          <w:rFonts w:ascii="Arial" w:eastAsia="Calibri" w:hAnsi="Arial" w:cs="Arial"/>
          <w:sz w:val="26"/>
          <w:szCs w:val="26"/>
          <w:lang w:eastAsia="en-US"/>
        </w:rPr>
        <w:t>«В соответствии с Уставом муниципального образования «Город Воткинск» и Положением «О контрольно-счётном управлении города Воткинска» лицами замещающими муниципальные должности являются:»;</w:t>
      </w:r>
    </w:p>
    <w:p w:rsidR="006A1A3F" w:rsidRPr="00326CB9" w:rsidRDefault="006A1A3F" w:rsidP="006A1A3F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326CB9">
        <w:rPr>
          <w:rFonts w:ascii="Arial" w:eastAsia="Calibri" w:hAnsi="Arial" w:cs="Arial"/>
          <w:sz w:val="26"/>
          <w:szCs w:val="26"/>
          <w:lang w:eastAsia="en-US"/>
        </w:rPr>
        <w:t>4) статью 3 изложить в следующей редакции:</w:t>
      </w:r>
    </w:p>
    <w:p w:rsidR="006A1A3F" w:rsidRPr="00326CB9" w:rsidRDefault="006A1A3F" w:rsidP="006A1A3F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«Статья 3. Денежное содержание лица, замещающего муниципальную должность</w:t>
      </w:r>
    </w:p>
    <w:p w:rsidR="006A1A3F" w:rsidRPr="00326CB9" w:rsidRDefault="006A1A3F" w:rsidP="006A1A3F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1. Лицу, замещающему муниципальную должность, выплачивается денежное содержание</w:t>
      </w:r>
      <w:r w:rsidR="00E10748" w:rsidRPr="00326CB9">
        <w:rPr>
          <w:rFonts w:ascii="Arial" w:hAnsi="Arial" w:cs="Arial"/>
          <w:sz w:val="26"/>
          <w:szCs w:val="26"/>
        </w:rPr>
        <w:t xml:space="preserve"> за счёт средств бюджета муниципального образования «Город Воткинск»</w:t>
      </w:r>
      <w:r w:rsidRPr="00326CB9">
        <w:rPr>
          <w:rFonts w:ascii="Arial" w:hAnsi="Arial" w:cs="Arial"/>
          <w:sz w:val="26"/>
          <w:szCs w:val="26"/>
        </w:rPr>
        <w:t>. Денежное содержание состоит из должностного оклада, а также из ежемесячных и иных дополнительных выплат (далее - дополнительные выплаты).</w:t>
      </w:r>
    </w:p>
    <w:p w:rsidR="006A1A3F" w:rsidRPr="00326CB9" w:rsidRDefault="00E10748" w:rsidP="00E10748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2</w:t>
      </w:r>
      <w:r w:rsidR="006A1A3F" w:rsidRPr="00326CB9">
        <w:rPr>
          <w:rFonts w:ascii="Arial" w:hAnsi="Arial" w:cs="Arial"/>
          <w:sz w:val="26"/>
          <w:szCs w:val="26"/>
        </w:rPr>
        <w:t>. К дополнительным выплатам относятся:</w:t>
      </w:r>
    </w:p>
    <w:p w:rsidR="006A1A3F" w:rsidRPr="00326CB9" w:rsidRDefault="006A1A3F" w:rsidP="00E10748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1) ежемесячная надбавка к должностному окладу за особые условия исполнения полномочий;</w:t>
      </w:r>
    </w:p>
    <w:p w:rsidR="006A1A3F" w:rsidRPr="00326CB9" w:rsidRDefault="006A1A3F" w:rsidP="00E10748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2) ежемесячная надбавка к должностному окладу за специальный режим работы;</w:t>
      </w:r>
    </w:p>
    <w:p w:rsidR="006A1A3F" w:rsidRPr="00326CB9" w:rsidRDefault="006A1A3F" w:rsidP="00E10748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3) ежемесячная надбавка к должностному окладу за выслугу лет;</w:t>
      </w:r>
    </w:p>
    <w:p w:rsidR="006A1A3F" w:rsidRPr="00326CB9" w:rsidRDefault="006A1A3F" w:rsidP="00E10748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4) ежемесячная надбавка к должностному окладу за работу со сведениями, составляющими государственную тайну;</w:t>
      </w:r>
    </w:p>
    <w:p w:rsidR="006A1A3F" w:rsidRPr="00326CB9" w:rsidRDefault="006A1A3F" w:rsidP="00E10748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5) ежемесячное денежное поощрение;</w:t>
      </w:r>
    </w:p>
    <w:p w:rsidR="006A1A3F" w:rsidRPr="00326CB9" w:rsidRDefault="006A1A3F" w:rsidP="00E10748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6) единовременная выплата при предоставлении ежегодного оплачиваемого отпуска;</w:t>
      </w:r>
    </w:p>
    <w:p w:rsidR="006A1A3F" w:rsidRPr="00326CB9" w:rsidRDefault="006A1A3F" w:rsidP="00E10748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lastRenderedPageBreak/>
        <w:t>7) премии, выплачиваемые в пределах установленного фонда оплаты труда.</w:t>
      </w:r>
    </w:p>
    <w:p w:rsidR="006A1A3F" w:rsidRPr="00326CB9" w:rsidRDefault="006C0C12" w:rsidP="00E10748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3</w:t>
      </w:r>
      <w:r w:rsidR="006A1A3F" w:rsidRPr="00326CB9">
        <w:rPr>
          <w:rFonts w:ascii="Arial" w:hAnsi="Arial" w:cs="Arial"/>
          <w:sz w:val="26"/>
          <w:szCs w:val="26"/>
        </w:rPr>
        <w:t>. Лицу, замещающему муниципальную должность, за сч</w:t>
      </w:r>
      <w:r w:rsidR="00E10748" w:rsidRPr="00326CB9">
        <w:rPr>
          <w:rFonts w:ascii="Arial" w:hAnsi="Arial" w:cs="Arial"/>
          <w:sz w:val="26"/>
          <w:szCs w:val="26"/>
        </w:rPr>
        <w:t>ё</w:t>
      </w:r>
      <w:r w:rsidR="006A1A3F" w:rsidRPr="00326CB9">
        <w:rPr>
          <w:rFonts w:ascii="Arial" w:hAnsi="Arial" w:cs="Arial"/>
          <w:sz w:val="26"/>
          <w:szCs w:val="26"/>
        </w:rPr>
        <w:t>т средств установленного фонда оплаты труда выплачивается материальная помощь.</w:t>
      </w:r>
      <w:r w:rsidR="00E10748" w:rsidRPr="00326CB9">
        <w:rPr>
          <w:rFonts w:ascii="Arial" w:hAnsi="Arial" w:cs="Arial"/>
          <w:sz w:val="26"/>
          <w:szCs w:val="26"/>
        </w:rPr>
        <w:t>»;</w:t>
      </w:r>
    </w:p>
    <w:p w:rsidR="00E10748" w:rsidRPr="00326CB9" w:rsidRDefault="00E10748" w:rsidP="00E10748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 xml:space="preserve">5) </w:t>
      </w:r>
      <w:r w:rsidR="00892CC9" w:rsidRPr="00326CB9">
        <w:rPr>
          <w:rFonts w:ascii="Arial" w:hAnsi="Arial" w:cs="Arial"/>
          <w:sz w:val="26"/>
          <w:szCs w:val="26"/>
        </w:rPr>
        <w:t>в статье 6 исключить слова «в органах местного самоуправления муниципального образования «Город Воткинск»;</w:t>
      </w:r>
    </w:p>
    <w:p w:rsidR="00892CC9" w:rsidRPr="00326CB9" w:rsidRDefault="00892CC9" w:rsidP="00E10748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6) статью 7 изложить в следующей редакции:</w:t>
      </w:r>
    </w:p>
    <w:p w:rsidR="00892CC9" w:rsidRPr="00326CB9" w:rsidRDefault="00892CC9" w:rsidP="00E10748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«Статья 7. Премии, выплачиваемые в пределах установленного фонда оплаты труда</w:t>
      </w:r>
    </w:p>
    <w:p w:rsidR="00437E30" w:rsidRPr="00326CB9" w:rsidRDefault="00437E30" w:rsidP="00437E30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1. Лицам, замещающим муниципальные должности, при положительных результатах работы выплачивается премия за соответствующий период в размере 0,5 должностного оклада.</w:t>
      </w:r>
    </w:p>
    <w:p w:rsidR="00437E30" w:rsidRPr="00326CB9" w:rsidRDefault="00437E30" w:rsidP="00437E30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2. Премии предусмотренные частью 1 настоящей статьи выплачиваются в пределах фонда оплаты труда, рассчитанного в соответствии с настоящим Положением и установленного в бюджете муниципального образования «Город Воткинск»</w:t>
      </w:r>
      <w:r w:rsidR="00B25297" w:rsidRPr="00326CB9">
        <w:rPr>
          <w:rFonts w:ascii="Arial" w:hAnsi="Arial" w:cs="Arial"/>
          <w:sz w:val="26"/>
          <w:szCs w:val="26"/>
        </w:rPr>
        <w:t>.</w:t>
      </w:r>
    </w:p>
    <w:p w:rsidR="00D75C58" w:rsidRPr="00326CB9" w:rsidRDefault="00D75C58" w:rsidP="00D75C58">
      <w:pPr>
        <w:ind w:firstLine="708"/>
        <w:jc w:val="both"/>
        <w:rPr>
          <w:rFonts w:ascii="Arial" w:hAnsi="Arial" w:cs="Arial"/>
          <w:b/>
          <w:sz w:val="26"/>
          <w:szCs w:val="26"/>
        </w:rPr>
      </w:pPr>
      <w:r w:rsidRPr="00326CB9">
        <w:rPr>
          <w:rFonts w:ascii="Arial" w:hAnsi="Arial" w:cs="Arial"/>
          <w:b/>
          <w:sz w:val="26"/>
          <w:szCs w:val="26"/>
        </w:rPr>
        <w:t>3. Соответствующим периодом, определяемым для выплаты премии, является период исчисляемый с начала отчётного года до окончания второго месяца отчётного года и далее каждые два месяца начиная с третьего месяца отчётного года.</w:t>
      </w:r>
      <w:r w:rsidR="00E93398" w:rsidRPr="00326CB9">
        <w:rPr>
          <w:rFonts w:ascii="Arial" w:hAnsi="Arial" w:cs="Arial"/>
          <w:b/>
          <w:sz w:val="26"/>
          <w:szCs w:val="26"/>
        </w:rPr>
        <w:t xml:space="preserve"> </w:t>
      </w:r>
      <w:r w:rsidRPr="00326CB9">
        <w:rPr>
          <w:rFonts w:ascii="Arial" w:hAnsi="Arial" w:cs="Arial"/>
          <w:b/>
          <w:sz w:val="26"/>
          <w:szCs w:val="26"/>
        </w:rPr>
        <w:t xml:space="preserve">    </w:t>
      </w:r>
    </w:p>
    <w:p w:rsidR="00DB1C63" w:rsidRPr="00326CB9" w:rsidRDefault="00332F7F" w:rsidP="00DB1C63">
      <w:pPr>
        <w:ind w:firstLine="708"/>
        <w:jc w:val="both"/>
        <w:rPr>
          <w:rFonts w:ascii="Arial" w:hAnsi="Arial" w:cs="Arial"/>
          <w:b/>
          <w:sz w:val="26"/>
          <w:szCs w:val="26"/>
        </w:rPr>
      </w:pPr>
      <w:r w:rsidRPr="00326CB9">
        <w:rPr>
          <w:rFonts w:ascii="Arial" w:hAnsi="Arial" w:cs="Arial"/>
          <w:b/>
          <w:sz w:val="26"/>
          <w:szCs w:val="26"/>
        </w:rPr>
        <w:t>4</w:t>
      </w:r>
      <w:r w:rsidR="009927C2" w:rsidRPr="00326CB9">
        <w:rPr>
          <w:rFonts w:ascii="Arial" w:hAnsi="Arial" w:cs="Arial"/>
          <w:b/>
          <w:sz w:val="26"/>
          <w:szCs w:val="26"/>
        </w:rPr>
        <w:t>.</w:t>
      </w:r>
      <w:r w:rsidR="00DB1C63" w:rsidRPr="00326CB9">
        <w:rPr>
          <w:rFonts w:ascii="Arial" w:hAnsi="Arial" w:cs="Arial"/>
          <w:b/>
          <w:sz w:val="26"/>
          <w:szCs w:val="26"/>
        </w:rPr>
        <w:t xml:space="preserve"> При </w:t>
      </w:r>
      <w:r w:rsidR="00D75C58" w:rsidRPr="00326CB9">
        <w:rPr>
          <w:rFonts w:ascii="Arial" w:hAnsi="Arial" w:cs="Arial"/>
          <w:b/>
          <w:sz w:val="26"/>
          <w:szCs w:val="26"/>
        </w:rPr>
        <w:t xml:space="preserve">поступлении в </w:t>
      </w:r>
      <w:proofErr w:type="spellStart"/>
      <w:r w:rsidR="00D75C58" w:rsidRPr="00326CB9">
        <w:rPr>
          <w:rFonts w:ascii="Arial" w:hAnsi="Arial" w:cs="Arial"/>
          <w:b/>
          <w:sz w:val="26"/>
          <w:szCs w:val="26"/>
        </w:rPr>
        <w:t>Воткинскую</w:t>
      </w:r>
      <w:proofErr w:type="spellEnd"/>
      <w:r w:rsidR="00D75C58" w:rsidRPr="00326CB9">
        <w:rPr>
          <w:rFonts w:ascii="Arial" w:hAnsi="Arial" w:cs="Arial"/>
          <w:b/>
          <w:sz w:val="26"/>
          <w:szCs w:val="26"/>
        </w:rPr>
        <w:t xml:space="preserve"> городскую Думу </w:t>
      </w:r>
      <w:r w:rsidR="00DB1C63" w:rsidRPr="00326CB9">
        <w:rPr>
          <w:rFonts w:ascii="Arial" w:hAnsi="Arial" w:cs="Arial"/>
          <w:b/>
          <w:sz w:val="26"/>
          <w:szCs w:val="26"/>
        </w:rPr>
        <w:t>информации</w:t>
      </w:r>
      <w:r w:rsidR="00197EFE" w:rsidRPr="00326CB9">
        <w:rPr>
          <w:rFonts w:ascii="Arial" w:hAnsi="Arial" w:cs="Arial"/>
          <w:b/>
          <w:sz w:val="26"/>
          <w:szCs w:val="26"/>
        </w:rPr>
        <w:t>,</w:t>
      </w:r>
      <w:r w:rsidR="00DB1C63" w:rsidRPr="00326CB9">
        <w:rPr>
          <w:rFonts w:ascii="Arial" w:hAnsi="Arial" w:cs="Arial"/>
          <w:b/>
          <w:sz w:val="26"/>
          <w:szCs w:val="26"/>
        </w:rPr>
        <w:t xml:space="preserve"> подтверждающей неэффективную (неудовлетворительную) работу лица, замещающего муниципальную должность, </w:t>
      </w:r>
      <w:r w:rsidR="00D75C58" w:rsidRPr="00326CB9">
        <w:rPr>
          <w:rFonts w:ascii="Arial" w:hAnsi="Arial" w:cs="Arial"/>
          <w:b/>
          <w:sz w:val="26"/>
          <w:szCs w:val="26"/>
        </w:rPr>
        <w:t xml:space="preserve">Президиум </w:t>
      </w:r>
      <w:proofErr w:type="spellStart"/>
      <w:r w:rsidR="00D75C58" w:rsidRPr="00326CB9">
        <w:rPr>
          <w:rFonts w:ascii="Arial" w:hAnsi="Arial" w:cs="Arial"/>
          <w:b/>
          <w:sz w:val="26"/>
          <w:szCs w:val="26"/>
        </w:rPr>
        <w:t>Воткинской</w:t>
      </w:r>
      <w:proofErr w:type="spellEnd"/>
      <w:r w:rsidR="00D75C58" w:rsidRPr="00326CB9">
        <w:rPr>
          <w:rFonts w:ascii="Arial" w:hAnsi="Arial" w:cs="Arial"/>
          <w:b/>
          <w:sz w:val="26"/>
          <w:szCs w:val="26"/>
        </w:rPr>
        <w:t xml:space="preserve"> городской Думы обязан рассмотреть </w:t>
      </w:r>
      <w:r w:rsidR="00DB1C63" w:rsidRPr="00326CB9">
        <w:rPr>
          <w:rFonts w:ascii="Arial" w:hAnsi="Arial" w:cs="Arial"/>
          <w:b/>
          <w:sz w:val="26"/>
          <w:szCs w:val="26"/>
        </w:rPr>
        <w:t xml:space="preserve">данный вопрос и </w:t>
      </w:r>
      <w:r w:rsidR="00D75C58" w:rsidRPr="00326CB9">
        <w:rPr>
          <w:rFonts w:ascii="Arial" w:hAnsi="Arial" w:cs="Arial"/>
          <w:b/>
          <w:sz w:val="26"/>
          <w:szCs w:val="26"/>
        </w:rPr>
        <w:t xml:space="preserve">вправе </w:t>
      </w:r>
      <w:r w:rsidR="00DB1C63" w:rsidRPr="00326CB9">
        <w:rPr>
          <w:rFonts w:ascii="Arial" w:hAnsi="Arial" w:cs="Arial"/>
          <w:b/>
          <w:sz w:val="26"/>
          <w:szCs w:val="26"/>
        </w:rPr>
        <w:t>принять решение об уменьшении размера премии</w:t>
      </w:r>
      <w:r w:rsidR="00197EFE" w:rsidRPr="00326CB9">
        <w:rPr>
          <w:rFonts w:ascii="Arial" w:hAnsi="Arial" w:cs="Arial"/>
          <w:b/>
          <w:sz w:val="26"/>
          <w:szCs w:val="26"/>
        </w:rPr>
        <w:t>,</w:t>
      </w:r>
      <w:r w:rsidR="00DB1C63" w:rsidRPr="00326CB9">
        <w:rPr>
          <w:rFonts w:ascii="Arial" w:hAnsi="Arial" w:cs="Arial"/>
          <w:b/>
          <w:sz w:val="26"/>
          <w:szCs w:val="26"/>
        </w:rPr>
        <w:t xml:space="preserve"> выплачиваемой данному лицу, либо о невыплате премии.    </w:t>
      </w:r>
    </w:p>
    <w:p w:rsidR="00DA402D" w:rsidRPr="00326CB9" w:rsidRDefault="00B25297" w:rsidP="00DA402D">
      <w:pPr>
        <w:ind w:firstLine="708"/>
        <w:jc w:val="both"/>
        <w:rPr>
          <w:rFonts w:ascii="Arial" w:hAnsi="Arial" w:cs="Arial"/>
          <w:b/>
          <w:sz w:val="26"/>
          <w:szCs w:val="26"/>
        </w:rPr>
      </w:pPr>
      <w:r w:rsidRPr="00326CB9">
        <w:rPr>
          <w:rFonts w:ascii="Arial" w:hAnsi="Arial" w:cs="Arial"/>
          <w:b/>
          <w:sz w:val="26"/>
          <w:szCs w:val="26"/>
        </w:rPr>
        <w:t>5</w:t>
      </w:r>
      <w:r w:rsidR="00DB1C63" w:rsidRPr="00326CB9">
        <w:rPr>
          <w:rFonts w:ascii="Arial" w:hAnsi="Arial" w:cs="Arial"/>
          <w:b/>
          <w:sz w:val="26"/>
          <w:szCs w:val="26"/>
        </w:rPr>
        <w:t>.</w:t>
      </w:r>
      <w:r w:rsidR="00DA402D" w:rsidRPr="00326CB9">
        <w:rPr>
          <w:rFonts w:ascii="Arial" w:hAnsi="Arial" w:cs="Arial"/>
          <w:b/>
          <w:sz w:val="26"/>
          <w:szCs w:val="26"/>
        </w:rPr>
        <w:t xml:space="preserve"> В случае, если на конец отчётного периода установленного частью 3 настоящей статьи в фонде оплаты труда лица, замещающего муниципальную должность, остались нераспределённые средства, подтверждённые бюджетом, они могут быть выплачены данному лицу в виде премии к государственным праздникам и (или) к юбилейным датам по согласованию с Президиумом </w:t>
      </w:r>
      <w:proofErr w:type="spellStart"/>
      <w:r w:rsidR="00DA402D" w:rsidRPr="00326CB9">
        <w:rPr>
          <w:rFonts w:ascii="Arial" w:hAnsi="Arial" w:cs="Arial"/>
          <w:b/>
          <w:sz w:val="26"/>
          <w:szCs w:val="26"/>
        </w:rPr>
        <w:t>Воткинской</w:t>
      </w:r>
      <w:proofErr w:type="spellEnd"/>
      <w:r w:rsidR="00DA402D" w:rsidRPr="00326CB9">
        <w:rPr>
          <w:rFonts w:ascii="Arial" w:hAnsi="Arial" w:cs="Arial"/>
          <w:b/>
          <w:sz w:val="26"/>
          <w:szCs w:val="26"/>
        </w:rPr>
        <w:t xml:space="preserve"> городской Думы.</w:t>
      </w:r>
    </w:p>
    <w:p w:rsidR="000719CC" w:rsidRPr="00326CB9" w:rsidRDefault="00B25297" w:rsidP="00E10748">
      <w:pPr>
        <w:ind w:firstLine="708"/>
        <w:jc w:val="both"/>
        <w:rPr>
          <w:rFonts w:ascii="Arial" w:hAnsi="Arial" w:cs="Arial"/>
          <w:b/>
          <w:sz w:val="26"/>
          <w:szCs w:val="26"/>
        </w:rPr>
      </w:pPr>
      <w:r w:rsidRPr="00326CB9">
        <w:rPr>
          <w:rFonts w:ascii="Arial" w:hAnsi="Arial" w:cs="Arial"/>
          <w:b/>
          <w:sz w:val="26"/>
          <w:szCs w:val="26"/>
        </w:rPr>
        <w:t>6</w:t>
      </w:r>
      <w:r w:rsidR="00DA402D" w:rsidRPr="00326CB9">
        <w:rPr>
          <w:rFonts w:ascii="Arial" w:hAnsi="Arial" w:cs="Arial"/>
          <w:b/>
          <w:sz w:val="26"/>
          <w:szCs w:val="26"/>
        </w:rPr>
        <w:t xml:space="preserve">. </w:t>
      </w:r>
      <w:r w:rsidR="009927C2" w:rsidRPr="00326CB9">
        <w:rPr>
          <w:rFonts w:ascii="Arial" w:hAnsi="Arial" w:cs="Arial"/>
          <w:b/>
          <w:sz w:val="26"/>
          <w:szCs w:val="26"/>
        </w:rPr>
        <w:t>В случае</w:t>
      </w:r>
      <w:r w:rsidR="00514DC1" w:rsidRPr="00326CB9">
        <w:rPr>
          <w:rFonts w:ascii="Arial" w:hAnsi="Arial" w:cs="Arial"/>
          <w:b/>
          <w:sz w:val="26"/>
          <w:szCs w:val="26"/>
        </w:rPr>
        <w:t xml:space="preserve">, если </w:t>
      </w:r>
      <w:r w:rsidR="006D2289" w:rsidRPr="00326CB9">
        <w:rPr>
          <w:rFonts w:ascii="Arial" w:hAnsi="Arial" w:cs="Arial"/>
          <w:b/>
          <w:sz w:val="26"/>
          <w:szCs w:val="26"/>
        </w:rPr>
        <w:t>на конец отчётного года</w:t>
      </w:r>
      <w:r w:rsidR="002D0560" w:rsidRPr="00326CB9">
        <w:rPr>
          <w:rFonts w:ascii="Arial" w:hAnsi="Arial" w:cs="Arial"/>
          <w:b/>
          <w:sz w:val="26"/>
          <w:szCs w:val="26"/>
        </w:rPr>
        <w:t xml:space="preserve"> в фонде оплаты труда</w:t>
      </w:r>
      <w:r w:rsidR="001A60CA" w:rsidRPr="00326CB9">
        <w:rPr>
          <w:rFonts w:ascii="Arial" w:hAnsi="Arial" w:cs="Arial"/>
          <w:b/>
          <w:sz w:val="26"/>
          <w:szCs w:val="26"/>
        </w:rPr>
        <w:t xml:space="preserve"> </w:t>
      </w:r>
      <w:r w:rsidR="000719CC" w:rsidRPr="00326CB9">
        <w:rPr>
          <w:rFonts w:ascii="Arial" w:hAnsi="Arial" w:cs="Arial"/>
          <w:b/>
          <w:sz w:val="26"/>
          <w:szCs w:val="26"/>
        </w:rPr>
        <w:t xml:space="preserve">лица, замещающего муниципальную должность, </w:t>
      </w:r>
      <w:r w:rsidR="001A60CA" w:rsidRPr="00326CB9">
        <w:rPr>
          <w:rFonts w:ascii="Arial" w:hAnsi="Arial" w:cs="Arial"/>
          <w:b/>
          <w:sz w:val="26"/>
          <w:szCs w:val="26"/>
        </w:rPr>
        <w:t>оста</w:t>
      </w:r>
      <w:r w:rsidR="00C60988" w:rsidRPr="00326CB9">
        <w:rPr>
          <w:rFonts w:ascii="Arial" w:hAnsi="Arial" w:cs="Arial"/>
          <w:b/>
          <w:sz w:val="26"/>
          <w:szCs w:val="26"/>
        </w:rPr>
        <w:t>лись</w:t>
      </w:r>
      <w:r w:rsidR="001A60CA" w:rsidRPr="00326CB9">
        <w:rPr>
          <w:rFonts w:ascii="Arial" w:hAnsi="Arial" w:cs="Arial"/>
          <w:b/>
          <w:sz w:val="26"/>
          <w:szCs w:val="26"/>
        </w:rPr>
        <w:t xml:space="preserve"> нераспределённые </w:t>
      </w:r>
      <w:r w:rsidR="000719CC" w:rsidRPr="00326CB9">
        <w:rPr>
          <w:rFonts w:ascii="Arial" w:hAnsi="Arial" w:cs="Arial"/>
          <w:b/>
          <w:sz w:val="26"/>
          <w:szCs w:val="26"/>
        </w:rPr>
        <w:t>средства</w:t>
      </w:r>
      <w:r w:rsidR="00197EFE" w:rsidRPr="00326CB9">
        <w:rPr>
          <w:rFonts w:ascii="Arial" w:hAnsi="Arial" w:cs="Arial"/>
          <w:b/>
          <w:sz w:val="26"/>
          <w:szCs w:val="26"/>
        </w:rPr>
        <w:t>,</w:t>
      </w:r>
      <w:r w:rsidR="000719CC" w:rsidRPr="00326CB9">
        <w:rPr>
          <w:rFonts w:ascii="Arial" w:hAnsi="Arial" w:cs="Arial"/>
          <w:b/>
          <w:sz w:val="26"/>
          <w:szCs w:val="26"/>
        </w:rPr>
        <w:t xml:space="preserve"> подтверждённые бюджетом</w:t>
      </w:r>
      <w:r w:rsidR="00C60988" w:rsidRPr="00326CB9">
        <w:rPr>
          <w:rFonts w:ascii="Arial" w:hAnsi="Arial" w:cs="Arial"/>
          <w:b/>
          <w:sz w:val="26"/>
          <w:szCs w:val="26"/>
        </w:rPr>
        <w:t xml:space="preserve">, </w:t>
      </w:r>
      <w:r w:rsidR="000719CC" w:rsidRPr="00326CB9">
        <w:rPr>
          <w:rFonts w:ascii="Arial" w:hAnsi="Arial" w:cs="Arial"/>
          <w:b/>
          <w:sz w:val="26"/>
          <w:szCs w:val="26"/>
        </w:rPr>
        <w:t>они могут быть выплачены данному лицу в виде премии</w:t>
      </w:r>
      <w:r w:rsidR="00440FF3" w:rsidRPr="00326CB9">
        <w:rPr>
          <w:rFonts w:ascii="Arial" w:hAnsi="Arial" w:cs="Arial"/>
          <w:b/>
          <w:sz w:val="26"/>
          <w:szCs w:val="26"/>
        </w:rPr>
        <w:t xml:space="preserve"> по результатам работы за год</w:t>
      </w:r>
      <w:r w:rsidR="000719CC" w:rsidRPr="00326CB9">
        <w:rPr>
          <w:rFonts w:ascii="Arial" w:hAnsi="Arial" w:cs="Arial"/>
          <w:b/>
          <w:sz w:val="26"/>
          <w:szCs w:val="26"/>
        </w:rPr>
        <w:t xml:space="preserve"> по согласованию с Президиумом </w:t>
      </w:r>
      <w:proofErr w:type="spellStart"/>
      <w:r w:rsidR="000719CC" w:rsidRPr="00326CB9">
        <w:rPr>
          <w:rFonts w:ascii="Arial" w:hAnsi="Arial" w:cs="Arial"/>
          <w:b/>
          <w:sz w:val="26"/>
          <w:szCs w:val="26"/>
        </w:rPr>
        <w:t>Воткинской</w:t>
      </w:r>
      <w:proofErr w:type="spellEnd"/>
      <w:r w:rsidR="000719CC" w:rsidRPr="00326CB9">
        <w:rPr>
          <w:rFonts w:ascii="Arial" w:hAnsi="Arial" w:cs="Arial"/>
          <w:b/>
          <w:sz w:val="26"/>
          <w:szCs w:val="26"/>
        </w:rPr>
        <w:t xml:space="preserve"> городской Думы.»;</w:t>
      </w:r>
    </w:p>
    <w:p w:rsidR="000719CC" w:rsidRPr="00326CB9" w:rsidRDefault="00032987" w:rsidP="00E10748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7) статью 7.1 изложить в следующей редакции:</w:t>
      </w:r>
    </w:p>
    <w:p w:rsidR="00032987" w:rsidRPr="00326CB9" w:rsidRDefault="00032987" w:rsidP="00E10748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«Статья 7.1 Ежегодные оплачиваемые отпуска</w:t>
      </w:r>
    </w:p>
    <w:p w:rsidR="00032987" w:rsidRPr="00326CB9" w:rsidRDefault="00032987" w:rsidP="00032987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1. Лицам, замещающим муниципальные должности предоставляются:</w:t>
      </w:r>
    </w:p>
    <w:p w:rsidR="00032987" w:rsidRPr="00326CB9" w:rsidRDefault="00032987" w:rsidP="00032987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1) ежегодный основной оплачиваемый отпуск продолжительностью 28 календарных дней;</w:t>
      </w:r>
    </w:p>
    <w:p w:rsidR="00032987" w:rsidRPr="00326CB9" w:rsidRDefault="00032987" w:rsidP="00032987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2) ежегодный дополнительный оплачиваемый отпуск за ненормированный рабочий (служебный) день продолжительностью 17 календарных дней.</w:t>
      </w:r>
    </w:p>
    <w:p w:rsidR="000C09C5" w:rsidRPr="00326CB9" w:rsidRDefault="00032987" w:rsidP="00032987">
      <w:pPr>
        <w:pStyle w:val="ConsPlusNormal"/>
        <w:jc w:val="both"/>
        <w:rPr>
          <w:sz w:val="26"/>
          <w:szCs w:val="26"/>
        </w:rPr>
      </w:pPr>
      <w:r w:rsidRPr="00326CB9">
        <w:rPr>
          <w:sz w:val="26"/>
          <w:szCs w:val="26"/>
        </w:rPr>
        <w:t>2. При предоставлении ежегодного оплачиваемого отпуска осуществляется единовременная выплата в размере трёх должностных окладов. К единовременной выплате при предоставлении ежегодного оплачиваемого отпуска применяется районный коэффициент.</w:t>
      </w:r>
      <w:r w:rsidR="000C09C5" w:rsidRPr="00326CB9">
        <w:rPr>
          <w:sz w:val="26"/>
          <w:szCs w:val="26"/>
        </w:rPr>
        <w:t>»;</w:t>
      </w:r>
    </w:p>
    <w:p w:rsidR="00903EF1" w:rsidRPr="00326CB9" w:rsidRDefault="000C09C5" w:rsidP="00032987">
      <w:pPr>
        <w:pStyle w:val="ConsPlusNormal"/>
        <w:jc w:val="both"/>
        <w:rPr>
          <w:sz w:val="26"/>
          <w:szCs w:val="26"/>
        </w:rPr>
      </w:pPr>
      <w:r w:rsidRPr="00326CB9">
        <w:rPr>
          <w:sz w:val="26"/>
          <w:szCs w:val="26"/>
        </w:rPr>
        <w:t>8</w:t>
      </w:r>
      <w:r w:rsidR="00440FF3" w:rsidRPr="00326CB9">
        <w:rPr>
          <w:sz w:val="26"/>
          <w:szCs w:val="26"/>
        </w:rPr>
        <w:t xml:space="preserve">) </w:t>
      </w:r>
      <w:r w:rsidR="00903EF1" w:rsidRPr="00326CB9">
        <w:rPr>
          <w:sz w:val="26"/>
          <w:szCs w:val="26"/>
        </w:rPr>
        <w:t>в статье 8:</w:t>
      </w:r>
    </w:p>
    <w:p w:rsidR="00903EF1" w:rsidRPr="00326CB9" w:rsidRDefault="00903EF1" w:rsidP="00032987">
      <w:pPr>
        <w:pStyle w:val="ConsPlusNormal"/>
        <w:jc w:val="both"/>
        <w:rPr>
          <w:sz w:val="26"/>
          <w:szCs w:val="26"/>
        </w:rPr>
      </w:pPr>
      <w:proofErr w:type="gramStart"/>
      <w:r w:rsidRPr="00326CB9">
        <w:rPr>
          <w:sz w:val="26"/>
          <w:szCs w:val="26"/>
        </w:rPr>
        <w:t>а</w:t>
      </w:r>
      <w:proofErr w:type="gramEnd"/>
      <w:r w:rsidRPr="00326CB9">
        <w:rPr>
          <w:sz w:val="26"/>
          <w:szCs w:val="26"/>
        </w:rPr>
        <w:t>) часть 1 признать утратившей силу;</w:t>
      </w:r>
    </w:p>
    <w:p w:rsidR="00903EF1" w:rsidRPr="00326CB9" w:rsidRDefault="00903EF1" w:rsidP="00032987">
      <w:pPr>
        <w:pStyle w:val="ConsPlusNormal"/>
        <w:jc w:val="both"/>
        <w:rPr>
          <w:sz w:val="26"/>
          <w:szCs w:val="26"/>
        </w:rPr>
      </w:pPr>
      <w:proofErr w:type="gramStart"/>
      <w:r w:rsidRPr="00326CB9">
        <w:rPr>
          <w:sz w:val="26"/>
          <w:szCs w:val="26"/>
        </w:rPr>
        <w:lastRenderedPageBreak/>
        <w:t>б</w:t>
      </w:r>
      <w:proofErr w:type="gramEnd"/>
      <w:r w:rsidRPr="00326CB9">
        <w:rPr>
          <w:sz w:val="26"/>
          <w:szCs w:val="26"/>
        </w:rPr>
        <w:t>) в части 3 исключить слова «в органах местного самоуправления муниципального образования «Город Воткинск»;</w:t>
      </w:r>
    </w:p>
    <w:p w:rsidR="00903EF1" w:rsidRPr="00326CB9" w:rsidRDefault="00903EF1" w:rsidP="00903EF1">
      <w:pPr>
        <w:pStyle w:val="ConsPlusNormal"/>
        <w:jc w:val="both"/>
        <w:rPr>
          <w:sz w:val="26"/>
          <w:szCs w:val="26"/>
        </w:rPr>
      </w:pPr>
      <w:proofErr w:type="gramStart"/>
      <w:r w:rsidRPr="00326CB9">
        <w:rPr>
          <w:sz w:val="26"/>
          <w:szCs w:val="26"/>
        </w:rPr>
        <w:t>в</w:t>
      </w:r>
      <w:proofErr w:type="gramEnd"/>
      <w:r w:rsidRPr="00326CB9">
        <w:rPr>
          <w:sz w:val="26"/>
          <w:szCs w:val="26"/>
        </w:rPr>
        <w:t>) в части 4 исключить слова «в органах местного самоуправления муниципального образования «Город Воткинск»;</w:t>
      </w:r>
    </w:p>
    <w:p w:rsidR="00903EF1" w:rsidRPr="00326CB9" w:rsidRDefault="00903EF1" w:rsidP="00903EF1">
      <w:pPr>
        <w:pStyle w:val="ConsPlusNormal"/>
        <w:rPr>
          <w:sz w:val="26"/>
          <w:szCs w:val="26"/>
        </w:rPr>
      </w:pPr>
      <w:r w:rsidRPr="00326CB9">
        <w:rPr>
          <w:sz w:val="26"/>
          <w:szCs w:val="26"/>
        </w:rPr>
        <w:t>9) в статье 9:</w:t>
      </w:r>
    </w:p>
    <w:p w:rsidR="00903EF1" w:rsidRPr="00326CB9" w:rsidRDefault="00903EF1" w:rsidP="00903EF1">
      <w:pPr>
        <w:pStyle w:val="ConsPlusNormal"/>
        <w:rPr>
          <w:sz w:val="26"/>
          <w:szCs w:val="26"/>
        </w:rPr>
      </w:pPr>
      <w:proofErr w:type="gramStart"/>
      <w:r w:rsidRPr="00326CB9">
        <w:rPr>
          <w:sz w:val="26"/>
          <w:szCs w:val="26"/>
        </w:rPr>
        <w:t>а</w:t>
      </w:r>
      <w:proofErr w:type="gramEnd"/>
      <w:r w:rsidRPr="00326CB9">
        <w:rPr>
          <w:sz w:val="26"/>
          <w:szCs w:val="26"/>
        </w:rPr>
        <w:t>) часть 1 изложить в следующей редакции:</w:t>
      </w:r>
    </w:p>
    <w:p w:rsidR="00903EF1" w:rsidRPr="00326CB9" w:rsidRDefault="00903EF1" w:rsidP="00EA30A6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«1. Финансирование расходов на выплату денежного содержания и иные выплаты, установленные нормативными правовыми актами Российской Федерации, Удмуртской Республики и настоящим Положением, лицам, замещающим муниципальные должности, осуществляется за сч</w:t>
      </w:r>
      <w:r w:rsidR="00EA30A6" w:rsidRPr="00326CB9">
        <w:rPr>
          <w:rFonts w:ascii="Arial" w:hAnsi="Arial" w:cs="Arial"/>
          <w:sz w:val="26"/>
          <w:szCs w:val="26"/>
        </w:rPr>
        <w:t>ё</w:t>
      </w:r>
      <w:r w:rsidRPr="00326CB9">
        <w:rPr>
          <w:rFonts w:ascii="Arial" w:hAnsi="Arial" w:cs="Arial"/>
          <w:sz w:val="26"/>
          <w:szCs w:val="26"/>
        </w:rPr>
        <w:t xml:space="preserve">т средств бюджета муниципального образования </w:t>
      </w:r>
      <w:r w:rsidR="00EA30A6" w:rsidRPr="00326CB9">
        <w:rPr>
          <w:rFonts w:ascii="Arial" w:hAnsi="Arial" w:cs="Arial"/>
          <w:sz w:val="26"/>
          <w:szCs w:val="26"/>
        </w:rPr>
        <w:t>«</w:t>
      </w:r>
      <w:r w:rsidRPr="00326CB9">
        <w:rPr>
          <w:rFonts w:ascii="Arial" w:hAnsi="Arial" w:cs="Arial"/>
          <w:sz w:val="26"/>
          <w:szCs w:val="26"/>
        </w:rPr>
        <w:t>Город Воткинск</w:t>
      </w:r>
      <w:r w:rsidR="00EA30A6" w:rsidRPr="00326CB9">
        <w:rPr>
          <w:rFonts w:ascii="Arial" w:hAnsi="Arial" w:cs="Arial"/>
          <w:sz w:val="26"/>
          <w:szCs w:val="26"/>
        </w:rPr>
        <w:t>»</w:t>
      </w:r>
      <w:r w:rsidRPr="00326CB9">
        <w:rPr>
          <w:rFonts w:ascii="Arial" w:hAnsi="Arial" w:cs="Arial"/>
          <w:sz w:val="26"/>
          <w:szCs w:val="26"/>
        </w:rPr>
        <w:t xml:space="preserve"> и учитывается в смете расходов </w:t>
      </w:r>
      <w:proofErr w:type="spellStart"/>
      <w:r w:rsidRPr="00326CB9">
        <w:rPr>
          <w:rFonts w:ascii="Arial" w:hAnsi="Arial" w:cs="Arial"/>
          <w:sz w:val="26"/>
          <w:szCs w:val="26"/>
        </w:rPr>
        <w:t>Воткинской</w:t>
      </w:r>
      <w:proofErr w:type="spellEnd"/>
      <w:r w:rsidRPr="00326CB9">
        <w:rPr>
          <w:rFonts w:ascii="Arial" w:hAnsi="Arial" w:cs="Arial"/>
          <w:sz w:val="26"/>
          <w:szCs w:val="26"/>
        </w:rPr>
        <w:t xml:space="preserve"> городской Думы</w:t>
      </w:r>
      <w:r w:rsidR="00EA30A6" w:rsidRPr="00326CB9">
        <w:rPr>
          <w:rFonts w:ascii="Arial" w:hAnsi="Arial" w:cs="Arial"/>
          <w:sz w:val="26"/>
          <w:szCs w:val="26"/>
        </w:rPr>
        <w:t xml:space="preserve">, </w:t>
      </w:r>
      <w:r w:rsidRPr="00326CB9">
        <w:rPr>
          <w:rFonts w:ascii="Arial" w:hAnsi="Arial" w:cs="Arial"/>
          <w:sz w:val="26"/>
          <w:szCs w:val="26"/>
        </w:rPr>
        <w:t>Администрации города Воткинска</w:t>
      </w:r>
      <w:r w:rsidR="00EA30A6" w:rsidRPr="00326CB9">
        <w:rPr>
          <w:rFonts w:ascii="Arial" w:hAnsi="Arial" w:cs="Arial"/>
          <w:sz w:val="26"/>
          <w:szCs w:val="26"/>
        </w:rPr>
        <w:t xml:space="preserve"> или Контрольно-счётного управления города Воткинска соответственно</w:t>
      </w:r>
      <w:r w:rsidRPr="00326CB9">
        <w:rPr>
          <w:rFonts w:ascii="Arial" w:hAnsi="Arial" w:cs="Arial"/>
          <w:sz w:val="26"/>
          <w:szCs w:val="26"/>
        </w:rPr>
        <w:t>.</w:t>
      </w:r>
      <w:r w:rsidR="00EA30A6" w:rsidRPr="00326CB9">
        <w:rPr>
          <w:rFonts w:ascii="Arial" w:hAnsi="Arial" w:cs="Arial"/>
          <w:sz w:val="26"/>
          <w:szCs w:val="26"/>
        </w:rPr>
        <w:t>»;</w:t>
      </w:r>
    </w:p>
    <w:p w:rsidR="00EA30A6" w:rsidRPr="00326CB9" w:rsidRDefault="00EA30A6" w:rsidP="00EA30A6">
      <w:pPr>
        <w:ind w:firstLine="708"/>
        <w:jc w:val="both"/>
        <w:rPr>
          <w:rFonts w:ascii="Arial" w:hAnsi="Arial" w:cs="Arial"/>
          <w:sz w:val="26"/>
          <w:szCs w:val="26"/>
        </w:rPr>
      </w:pPr>
      <w:proofErr w:type="gramStart"/>
      <w:r w:rsidRPr="00326CB9">
        <w:rPr>
          <w:rFonts w:ascii="Arial" w:hAnsi="Arial" w:cs="Arial"/>
          <w:sz w:val="26"/>
          <w:szCs w:val="26"/>
        </w:rPr>
        <w:t>б</w:t>
      </w:r>
      <w:proofErr w:type="gramEnd"/>
      <w:r w:rsidRPr="00326CB9">
        <w:rPr>
          <w:rFonts w:ascii="Arial" w:hAnsi="Arial" w:cs="Arial"/>
          <w:sz w:val="26"/>
          <w:szCs w:val="26"/>
        </w:rPr>
        <w:t>) пункт 6 части 2 изложить в следующей редакции:</w:t>
      </w:r>
    </w:p>
    <w:p w:rsidR="00EA30A6" w:rsidRPr="00326CB9" w:rsidRDefault="00EA30A6" w:rsidP="00EA30A6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 xml:space="preserve">«6) премии, выплачиваемые в пределах установленного фонда оплаты труда – в размере трёх должностных окладов в год;».  </w:t>
      </w:r>
    </w:p>
    <w:p w:rsidR="00EA30A6" w:rsidRPr="00326CB9" w:rsidRDefault="00903EF1" w:rsidP="00EA30A6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sz w:val="26"/>
          <w:szCs w:val="26"/>
        </w:rPr>
        <w:t xml:space="preserve">  </w:t>
      </w:r>
      <w:r w:rsidR="00EA30A6" w:rsidRPr="00326CB9">
        <w:rPr>
          <w:rFonts w:ascii="Arial" w:hAnsi="Arial" w:cs="Arial"/>
          <w:sz w:val="26"/>
          <w:szCs w:val="26"/>
        </w:rPr>
        <w:t>2. Настоящее Решение вступает в силу после его официального опубликования и распространяется на правоотношения, возникшие с 1 сентября 2023 года.</w:t>
      </w:r>
    </w:p>
    <w:p w:rsidR="00EA30A6" w:rsidRPr="00326CB9" w:rsidRDefault="00EA30A6" w:rsidP="00EA30A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3. Опубликовать настоящее Решение в Сборнике «Муниципальные ведомости города Воткинска» и разместить в сетевом издании «Официальные документы муниципального образования «Город Воткинск».</w:t>
      </w:r>
    </w:p>
    <w:p w:rsidR="00EA30A6" w:rsidRPr="00326CB9" w:rsidRDefault="00EA30A6" w:rsidP="00EA30A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A30A6" w:rsidRPr="00326CB9" w:rsidRDefault="00EA30A6" w:rsidP="00EA30A6">
      <w:pPr>
        <w:ind w:left="2880" w:hanging="2880"/>
        <w:jc w:val="both"/>
        <w:rPr>
          <w:sz w:val="26"/>
          <w:szCs w:val="26"/>
        </w:rPr>
      </w:pPr>
      <w:r w:rsidRPr="00326CB9">
        <w:rPr>
          <w:sz w:val="26"/>
          <w:szCs w:val="26"/>
        </w:rPr>
        <w:t xml:space="preserve">Глава муниципального </w:t>
      </w:r>
      <w:r w:rsidRPr="00326CB9">
        <w:rPr>
          <w:sz w:val="26"/>
          <w:szCs w:val="26"/>
        </w:rPr>
        <w:tab/>
        <w:t>образования</w:t>
      </w:r>
      <w:r w:rsidRPr="00326CB9">
        <w:rPr>
          <w:sz w:val="26"/>
          <w:szCs w:val="26"/>
        </w:rPr>
        <w:tab/>
      </w:r>
      <w:r w:rsidRPr="00326CB9">
        <w:rPr>
          <w:sz w:val="26"/>
          <w:szCs w:val="26"/>
        </w:rPr>
        <w:tab/>
        <w:t xml:space="preserve">Председатель </w:t>
      </w:r>
      <w:proofErr w:type="spellStart"/>
      <w:r w:rsidRPr="00326CB9">
        <w:rPr>
          <w:sz w:val="26"/>
          <w:szCs w:val="26"/>
        </w:rPr>
        <w:t>Воткинской</w:t>
      </w:r>
      <w:proofErr w:type="spellEnd"/>
      <w:r w:rsidRPr="00326CB9">
        <w:rPr>
          <w:sz w:val="26"/>
          <w:szCs w:val="26"/>
        </w:rPr>
        <w:t xml:space="preserve">  </w:t>
      </w:r>
    </w:p>
    <w:p w:rsidR="00EA30A6" w:rsidRPr="00326CB9" w:rsidRDefault="00EA30A6" w:rsidP="00EA30A6">
      <w:pPr>
        <w:ind w:left="2880" w:hanging="2880"/>
        <w:jc w:val="both"/>
        <w:rPr>
          <w:sz w:val="26"/>
          <w:szCs w:val="26"/>
        </w:rPr>
      </w:pPr>
      <w:r w:rsidRPr="00326CB9">
        <w:rPr>
          <w:sz w:val="26"/>
          <w:szCs w:val="26"/>
        </w:rPr>
        <w:t xml:space="preserve">«Город </w:t>
      </w:r>
      <w:proofErr w:type="gramStart"/>
      <w:r w:rsidRPr="00326CB9">
        <w:rPr>
          <w:sz w:val="26"/>
          <w:szCs w:val="26"/>
        </w:rPr>
        <w:t>Воткинск»</w:t>
      </w:r>
      <w:r w:rsidRPr="00326CB9">
        <w:rPr>
          <w:sz w:val="26"/>
          <w:szCs w:val="26"/>
        </w:rPr>
        <w:tab/>
      </w:r>
      <w:proofErr w:type="gramEnd"/>
      <w:r w:rsidRPr="00326CB9">
        <w:rPr>
          <w:sz w:val="26"/>
          <w:szCs w:val="26"/>
        </w:rPr>
        <w:tab/>
      </w:r>
      <w:r w:rsidRPr="00326CB9">
        <w:rPr>
          <w:sz w:val="26"/>
          <w:szCs w:val="26"/>
        </w:rPr>
        <w:tab/>
      </w:r>
      <w:r w:rsidRPr="00326CB9">
        <w:rPr>
          <w:sz w:val="26"/>
          <w:szCs w:val="26"/>
        </w:rPr>
        <w:tab/>
      </w:r>
      <w:r w:rsidRPr="00326CB9">
        <w:rPr>
          <w:sz w:val="26"/>
          <w:szCs w:val="26"/>
        </w:rPr>
        <w:tab/>
        <w:t>городской Думы</w:t>
      </w:r>
    </w:p>
    <w:p w:rsidR="00EA30A6" w:rsidRPr="00326CB9" w:rsidRDefault="00EA30A6" w:rsidP="00EA30A6">
      <w:pPr>
        <w:ind w:left="2880" w:hanging="2880"/>
        <w:jc w:val="both"/>
        <w:rPr>
          <w:sz w:val="26"/>
          <w:szCs w:val="26"/>
        </w:rPr>
      </w:pPr>
      <w:r w:rsidRPr="00326CB9">
        <w:rPr>
          <w:sz w:val="26"/>
          <w:szCs w:val="26"/>
        </w:rPr>
        <w:t xml:space="preserve">А.В. </w:t>
      </w:r>
      <w:proofErr w:type="spellStart"/>
      <w:r w:rsidRPr="00326CB9">
        <w:rPr>
          <w:sz w:val="26"/>
          <w:szCs w:val="26"/>
        </w:rPr>
        <w:t>Заметаев</w:t>
      </w:r>
      <w:proofErr w:type="spellEnd"/>
      <w:r w:rsidRPr="00326CB9">
        <w:rPr>
          <w:sz w:val="26"/>
          <w:szCs w:val="26"/>
        </w:rPr>
        <w:tab/>
      </w:r>
      <w:r w:rsidRPr="00326CB9">
        <w:rPr>
          <w:sz w:val="26"/>
          <w:szCs w:val="26"/>
        </w:rPr>
        <w:tab/>
      </w:r>
      <w:r w:rsidRPr="00326CB9">
        <w:rPr>
          <w:sz w:val="26"/>
          <w:szCs w:val="26"/>
        </w:rPr>
        <w:tab/>
      </w:r>
      <w:r w:rsidRPr="00326CB9">
        <w:rPr>
          <w:sz w:val="26"/>
          <w:szCs w:val="26"/>
        </w:rPr>
        <w:tab/>
      </w:r>
      <w:r w:rsidRPr="00326CB9">
        <w:rPr>
          <w:sz w:val="26"/>
          <w:szCs w:val="26"/>
        </w:rPr>
        <w:tab/>
        <w:t>А.Д. Пищиков</w:t>
      </w:r>
    </w:p>
    <w:p w:rsidR="00EA30A6" w:rsidRPr="00326CB9" w:rsidRDefault="00EA30A6" w:rsidP="00EA30A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26CB9">
        <w:rPr>
          <w:sz w:val="26"/>
          <w:szCs w:val="26"/>
        </w:rPr>
        <w:tab/>
      </w:r>
      <w:r w:rsidRPr="00326CB9">
        <w:rPr>
          <w:sz w:val="26"/>
          <w:szCs w:val="26"/>
        </w:rPr>
        <w:tab/>
      </w:r>
      <w:r w:rsidRPr="00326CB9">
        <w:rPr>
          <w:sz w:val="26"/>
          <w:szCs w:val="26"/>
        </w:rPr>
        <w:tab/>
      </w:r>
      <w:r w:rsidRPr="00326CB9">
        <w:rPr>
          <w:sz w:val="26"/>
          <w:szCs w:val="26"/>
        </w:rPr>
        <w:tab/>
      </w:r>
      <w:r w:rsidRPr="00326CB9">
        <w:rPr>
          <w:sz w:val="26"/>
          <w:szCs w:val="26"/>
        </w:rPr>
        <w:tab/>
      </w:r>
      <w:r w:rsidRPr="00326CB9">
        <w:rPr>
          <w:sz w:val="26"/>
          <w:szCs w:val="26"/>
        </w:rPr>
        <w:tab/>
      </w:r>
      <w:r w:rsidRPr="00326CB9">
        <w:rPr>
          <w:sz w:val="26"/>
          <w:szCs w:val="26"/>
        </w:rPr>
        <w:tab/>
      </w:r>
      <w:r w:rsidRPr="00326CB9">
        <w:rPr>
          <w:sz w:val="26"/>
          <w:szCs w:val="26"/>
        </w:rPr>
        <w:tab/>
      </w:r>
      <w:r w:rsidRPr="00326CB9">
        <w:rPr>
          <w:sz w:val="26"/>
          <w:szCs w:val="26"/>
        </w:rPr>
        <w:tab/>
      </w:r>
      <w:r w:rsidRPr="00326CB9">
        <w:rPr>
          <w:sz w:val="26"/>
          <w:szCs w:val="26"/>
        </w:rPr>
        <w:tab/>
      </w:r>
    </w:p>
    <w:p w:rsidR="00EA30A6" w:rsidRPr="00326CB9" w:rsidRDefault="00EA30A6" w:rsidP="00EA30A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26CB9">
        <w:rPr>
          <w:sz w:val="26"/>
          <w:szCs w:val="26"/>
        </w:rPr>
        <w:t>_________________ №______-РН</w:t>
      </w:r>
      <w:r w:rsidRPr="00326CB9">
        <w:rPr>
          <w:sz w:val="26"/>
          <w:szCs w:val="26"/>
        </w:rPr>
        <w:tab/>
      </w:r>
      <w:r w:rsidRPr="00326CB9">
        <w:rPr>
          <w:sz w:val="26"/>
          <w:szCs w:val="26"/>
        </w:rPr>
        <w:tab/>
      </w:r>
      <w:r w:rsidRPr="00326CB9">
        <w:rPr>
          <w:sz w:val="26"/>
          <w:szCs w:val="26"/>
        </w:rPr>
        <w:tab/>
      </w:r>
    </w:p>
    <w:p w:rsidR="00EA30A6" w:rsidRPr="00326CB9" w:rsidRDefault="000C09C5" w:rsidP="00EA30A6">
      <w:pPr>
        <w:tabs>
          <w:tab w:val="left" w:pos="6804"/>
        </w:tabs>
        <w:spacing w:line="20" w:lineRule="atLeast"/>
        <w:contextualSpacing/>
        <w:rPr>
          <w:sz w:val="26"/>
          <w:szCs w:val="26"/>
        </w:rPr>
      </w:pPr>
      <w:r w:rsidRPr="00326CB9">
        <w:rPr>
          <w:sz w:val="26"/>
          <w:szCs w:val="26"/>
        </w:rPr>
        <w:br/>
      </w:r>
    </w:p>
    <w:p w:rsidR="00EA30A6" w:rsidRPr="00326CB9" w:rsidRDefault="00EA30A6" w:rsidP="00EA30A6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 xml:space="preserve">Проект подготовлен </w:t>
      </w:r>
    </w:p>
    <w:p w:rsidR="00EA30A6" w:rsidRPr="00326CB9" w:rsidRDefault="00EA30A6" w:rsidP="00EA30A6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  <w:proofErr w:type="spellStart"/>
      <w:r w:rsidRPr="00326CB9">
        <w:rPr>
          <w:rFonts w:ascii="Arial" w:hAnsi="Arial" w:cs="Arial"/>
          <w:sz w:val="26"/>
          <w:szCs w:val="26"/>
        </w:rPr>
        <w:t>Документационно</w:t>
      </w:r>
      <w:proofErr w:type="spellEnd"/>
      <w:r w:rsidRPr="00326CB9">
        <w:rPr>
          <w:rFonts w:ascii="Arial" w:hAnsi="Arial" w:cs="Arial"/>
          <w:sz w:val="26"/>
          <w:szCs w:val="26"/>
        </w:rPr>
        <w:t>-аналитическим Управлением</w:t>
      </w:r>
      <w:r w:rsidRPr="00326CB9">
        <w:rPr>
          <w:rFonts w:ascii="Arial" w:hAnsi="Arial" w:cs="Arial"/>
          <w:sz w:val="26"/>
          <w:szCs w:val="26"/>
        </w:rPr>
        <w:tab/>
      </w:r>
      <w:r w:rsidRPr="00326CB9">
        <w:rPr>
          <w:rFonts w:ascii="Arial" w:hAnsi="Arial" w:cs="Arial"/>
          <w:sz w:val="26"/>
          <w:szCs w:val="26"/>
        </w:rPr>
        <w:tab/>
      </w:r>
    </w:p>
    <w:p w:rsidR="00EA30A6" w:rsidRPr="00326CB9" w:rsidRDefault="00EA30A6" w:rsidP="00437E30">
      <w:pPr>
        <w:tabs>
          <w:tab w:val="left" w:pos="142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Начальник Управления</w:t>
      </w:r>
      <w:r w:rsidRPr="00326CB9">
        <w:rPr>
          <w:rFonts w:ascii="Arial" w:hAnsi="Arial" w:cs="Arial"/>
          <w:sz w:val="26"/>
          <w:szCs w:val="26"/>
        </w:rPr>
        <w:tab/>
      </w:r>
      <w:r w:rsidRPr="00326CB9">
        <w:rPr>
          <w:rFonts w:ascii="Arial" w:hAnsi="Arial" w:cs="Arial"/>
          <w:sz w:val="26"/>
          <w:szCs w:val="26"/>
        </w:rPr>
        <w:tab/>
      </w:r>
      <w:r w:rsidRPr="00326CB9">
        <w:rPr>
          <w:rFonts w:ascii="Arial" w:hAnsi="Arial" w:cs="Arial"/>
          <w:sz w:val="26"/>
          <w:szCs w:val="26"/>
        </w:rPr>
        <w:tab/>
      </w:r>
      <w:r w:rsidRPr="00326CB9">
        <w:rPr>
          <w:rFonts w:ascii="Arial" w:hAnsi="Arial" w:cs="Arial"/>
          <w:sz w:val="26"/>
          <w:szCs w:val="26"/>
        </w:rPr>
        <w:tab/>
      </w:r>
      <w:r w:rsidRPr="00326CB9">
        <w:rPr>
          <w:rFonts w:ascii="Arial" w:hAnsi="Arial" w:cs="Arial"/>
          <w:sz w:val="26"/>
          <w:szCs w:val="26"/>
        </w:rPr>
        <w:tab/>
      </w:r>
      <w:r w:rsidRPr="00326CB9">
        <w:rPr>
          <w:rFonts w:ascii="Arial" w:hAnsi="Arial" w:cs="Arial"/>
          <w:sz w:val="26"/>
          <w:szCs w:val="26"/>
        </w:rPr>
        <w:tab/>
      </w:r>
      <w:proofErr w:type="spellStart"/>
      <w:r w:rsidRPr="00326CB9">
        <w:rPr>
          <w:rFonts w:ascii="Arial" w:hAnsi="Arial" w:cs="Arial"/>
          <w:sz w:val="26"/>
          <w:szCs w:val="26"/>
        </w:rPr>
        <w:t>С.В.Булгаков</w:t>
      </w:r>
      <w:proofErr w:type="spellEnd"/>
      <w:r w:rsidRPr="00326CB9">
        <w:rPr>
          <w:rFonts w:ascii="Arial" w:hAnsi="Arial" w:cs="Arial"/>
          <w:sz w:val="26"/>
          <w:szCs w:val="26"/>
        </w:rPr>
        <w:t xml:space="preserve"> </w:t>
      </w:r>
    </w:p>
    <w:p w:rsidR="00EA30A6" w:rsidRPr="00326CB9" w:rsidRDefault="00EA30A6" w:rsidP="00EA30A6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</w:p>
    <w:p w:rsidR="00EA30A6" w:rsidRPr="00326CB9" w:rsidRDefault="00EA30A6" w:rsidP="00EA30A6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>Проект вносит</w:t>
      </w:r>
    </w:p>
    <w:p w:rsidR="00EA30A6" w:rsidRPr="00326CB9" w:rsidRDefault="00EA30A6" w:rsidP="00EA30A6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  <w:r w:rsidRPr="00326CB9">
        <w:rPr>
          <w:rFonts w:ascii="Arial" w:hAnsi="Arial" w:cs="Arial"/>
          <w:sz w:val="26"/>
          <w:szCs w:val="26"/>
        </w:rPr>
        <w:t xml:space="preserve">Постоянная комиссия по правовым вопросам, </w:t>
      </w:r>
    </w:p>
    <w:p w:rsidR="00EA30A6" w:rsidRPr="00326CB9" w:rsidRDefault="00EA30A6" w:rsidP="00EA30A6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  <w:proofErr w:type="gramStart"/>
      <w:r w:rsidRPr="00326CB9">
        <w:rPr>
          <w:rFonts w:ascii="Arial" w:hAnsi="Arial" w:cs="Arial"/>
          <w:sz w:val="26"/>
          <w:szCs w:val="26"/>
        </w:rPr>
        <w:t>обращениям</w:t>
      </w:r>
      <w:proofErr w:type="gramEnd"/>
      <w:r w:rsidRPr="00326CB9">
        <w:rPr>
          <w:rFonts w:ascii="Arial" w:hAnsi="Arial" w:cs="Arial"/>
          <w:sz w:val="26"/>
          <w:szCs w:val="26"/>
        </w:rPr>
        <w:t xml:space="preserve"> граждан и депутатской этике</w:t>
      </w:r>
      <w:r w:rsidRPr="00326CB9">
        <w:rPr>
          <w:rFonts w:ascii="Arial" w:hAnsi="Arial" w:cs="Arial"/>
          <w:sz w:val="26"/>
          <w:szCs w:val="26"/>
        </w:rPr>
        <w:tab/>
      </w:r>
      <w:r w:rsidRPr="00326CB9">
        <w:rPr>
          <w:rFonts w:ascii="Arial" w:hAnsi="Arial" w:cs="Arial"/>
          <w:sz w:val="26"/>
          <w:szCs w:val="26"/>
        </w:rPr>
        <w:tab/>
        <w:t xml:space="preserve">Протокол от </w:t>
      </w:r>
    </w:p>
    <w:p w:rsidR="00EA30A6" w:rsidRPr="00EA30A6" w:rsidRDefault="00EA30A6" w:rsidP="00EA30A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EA30A6" w:rsidRPr="00EA30A6" w:rsidRDefault="00EA30A6" w:rsidP="00EA30A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sectPr w:rsidR="00EA30A6" w:rsidRPr="00EA30A6" w:rsidSect="00564A9F">
      <w:pgSz w:w="11906" w:h="16838"/>
      <w:pgMar w:top="1134" w:right="567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B59"/>
    <w:rsid w:val="00021D09"/>
    <w:rsid w:val="00032987"/>
    <w:rsid w:val="000719CC"/>
    <w:rsid w:val="000C09C5"/>
    <w:rsid w:val="000E4DA9"/>
    <w:rsid w:val="000F707B"/>
    <w:rsid w:val="00197EFE"/>
    <w:rsid w:val="001A60CA"/>
    <w:rsid w:val="001E27B8"/>
    <w:rsid w:val="00203151"/>
    <w:rsid w:val="002D0560"/>
    <w:rsid w:val="002D17AF"/>
    <w:rsid w:val="002E661F"/>
    <w:rsid w:val="00323453"/>
    <w:rsid w:val="00326CB9"/>
    <w:rsid w:val="00332F7F"/>
    <w:rsid w:val="003646C3"/>
    <w:rsid w:val="00437E30"/>
    <w:rsid w:val="00440FF3"/>
    <w:rsid w:val="00482486"/>
    <w:rsid w:val="00485320"/>
    <w:rsid w:val="00514DC1"/>
    <w:rsid w:val="00531CF8"/>
    <w:rsid w:val="00564A9F"/>
    <w:rsid w:val="005B7720"/>
    <w:rsid w:val="005D1949"/>
    <w:rsid w:val="00602140"/>
    <w:rsid w:val="00672FFC"/>
    <w:rsid w:val="006A1A3F"/>
    <w:rsid w:val="006C0C12"/>
    <w:rsid w:val="006D2289"/>
    <w:rsid w:val="00782D7A"/>
    <w:rsid w:val="00892CC9"/>
    <w:rsid w:val="008B5D44"/>
    <w:rsid w:val="008D79B2"/>
    <w:rsid w:val="008E4D01"/>
    <w:rsid w:val="00903EF1"/>
    <w:rsid w:val="00925FCD"/>
    <w:rsid w:val="0098015B"/>
    <w:rsid w:val="009927C2"/>
    <w:rsid w:val="009B4128"/>
    <w:rsid w:val="009D0662"/>
    <w:rsid w:val="00A232CA"/>
    <w:rsid w:val="00A5114F"/>
    <w:rsid w:val="00A87DDA"/>
    <w:rsid w:val="00AF4514"/>
    <w:rsid w:val="00B16EAF"/>
    <w:rsid w:val="00B25297"/>
    <w:rsid w:val="00B3602E"/>
    <w:rsid w:val="00B84833"/>
    <w:rsid w:val="00BA2755"/>
    <w:rsid w:val="00BF7B59"/>
    <w:rsid w:val="00C60988"/>
    <w:rsid w:val="00D631B2"/>
    <w:rsid w:val="00D75C58"/>
    <w:rsid w:val="00DA402D"/>
    <w:rsid w:val="00DB1C63"/>
    <w:rsid w:val="00DC387F"/>
    <w:rsid w:val="00E10748"/>
    <w:rsid w:val="00E93398"/>
    <w:rsid w:val="00EA30A6"/>
    <w:rsid w:val="00FB2388"/>
    <w:rsid w:val="00FD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B5D5F3-3655-4846-A946-4F659817A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B59"/>
    <w:pPr>
      <w:spacing w:before="0"/>
      <w:jc w:val="left"/>
    </w:pPr>
    <w:rPr>
      <w:rFonts w:ascii="Times New Roman" w:eastAsia="Times New Roman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7B59"/>
    <w:pPr>
      <w:widowControl w:val="0"/>
      <w:autoSpaceDE w:val="0"/>
      <w:autoSpaceDN w:val="0"/>
      <w:adjustRightInd w:val="0"/>
      <w:spacing w:before="0"/>
      <w:ind w:firstLine="720"/>
      <w:jc w:val="left"/>
    </w:pPr>
    <w:rPr>
      <w:rFonts w:eastAsia="Times New Roman" w:cs="Arial"/>
      <w:sz w:val="20"/>
      <w:lang w:eastAsia="ru-RU"/>
    </w:rPr>
  </w:style>
  <w:style w:type="paragraph" w:styleId="a3">
    <w:name w:val="Title"/>
    <w:basedOn w:val="a"/>
    <w:link w:val="a4"/>
    <w:qFormat/>
    <w:rsid w:val="00BF7B59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BF7B59"/>
    <w:rPr>
      <w:rFonts w:ascii="Times New Roman" w:eastAsia="Times New Roman" w:hAnsi="Times New Roman"/>
      <w:b/>
      <w:sz w:val="32"/>
      <w:lang w:eastAsia="ru-RU"/>
    </w:rPr>
  </w:style>
  <w:style w:type="paragraph" w:styleId="a5">
    <w:name w:val="List Paragraph"/>
    <w:basedOn w:val="a"/>
    <w:uiPriority w:val="34"/>
    <w:qFormat/>
    <w:rsid w:val="00A232CA"/>
    <w:pPr>
      <w:ind w:left="720"/>
      <w:contextualSpacing/>
    </w:pPr>
  </w:style>
  <w:style w:type="paragraph" w:customStyle="1" w:styleId="ConsPlusTitle">
    <w:name w:val="ConsPlusTitle"/>
    <w:rsid w:val="005D1949"/>
    <w:pPr>
      <w:widowControl w:val="0"/>
      <w:autoSpaceDE w:val="0"/>
      <w:autoSpaceDN w:val="0"/>
      <w:spacing w:before="0"/>
      <w:jc w:val="left"/>
    </w:pPr>
    <w:rPr>
      <w:rFonts w:eastAsiaTheme="minorEastAsia" w:cs="Arial"/>
      <w:b/>
      <w:szCs w:val="2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26CB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26C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4</Pages>
  <Words>1452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9713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25</cp:revision>
  <cp:lastPrinted>2023-09-19T09:15:00Z</cp:lastPrinted>
  <dcterms:created xsi:type="dcterms:W3CDTF">2021-10-15T06:31:00Z</dcterms:created>
  <dcterms:modified xsi:type="dcterms:W3CDTF">2023-09-19T09:15:00Z</dcterms:modified>
</cp:coreProperties>
</file>