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C46" w:rsidRPr="001437EA" w:rsidRDefault="007D5C46" w:rsidP="00AF707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3"/>
          <w:szCs w:val="23"/>
        </w:rPr>
      </w:pPr>
      <w:r w:rsidRPr="001437EA">
        <w:rPr>
          <w:rFonts w:ascii="Times New Roman" w:hAnsi="Times New Roman" w:cs="Times New Roman"/>
          <w:sz w:val="23"/>
          <w:szCs w:val="23"/>
        </w:rPr>
        <w:t>Приложение 1</w:t>
      </w:r>
      <w:r w:rsidR="00C2661C">
        <w:rPr>
          <w:rFonts w:ascii="Times New Roman" w:hAnsi="Times New Roman" w:cs="Times New Roman"/>
          <w:sz w:val="23"/>
          <w:szCs w:val="23"/>
        </w:rPr>
        <w:t xml:space="preserve"> </w:t>
      </w:r>
      <w:r w:rsidRPr="001437EA">
        <w:rPr>
          <w:rFonts w:ascii="Times New Roman" w:hAnsi="Times New Roman" w:cs="Times New Roman"/>
          <w:sz w:val="23"/>
          <w:szCs w:val="23"/>
        </w:rPr>
        <w:t xml:space="preserve">к постановлению </w:t>
      </w:r>
      <w:r w:rsidR="00C2661C">
        <w:rPr>
          <w:rFonts w:ascii="Times New Roman" w:hAnsi="Times New Roman" w:cs="Times New Roman"/>
          <w:sz w:val="23"/>
          <w:szCs w:val="23"/>
        </w:rPr>
        <w:br/>
      </w:r>
      <w:r w:rsidRPr="001437EA">
        <w:rPr>
          <w:rFonts w:ascii="Times New Roman" w:hAnsi="Times New Roman" w:cs="Times New Roman"/>
          <w:sz w:val="23"/>
          <w:szCs w:val="23"/>
        </w:rPr>
        <w:t>Администрации</w:t>
      </w:r>
      <w:r w:rsidR="00C2661C">
        <w:rPr>
          <w:rFonts w:ascii="Times New Roman" w:hAnsi="Times New Roman" w:cs="Times New Roman"/>
          <w:sz w:val="23"/>
          <w:szCs w:val="23"/>
        </w:rPr>
        <w:t xml:space="preserve"> </w:t>
      </w:r>
      <w:r w:rsidRPr="001437EA">
        <w:rPr>
          <w:rFonts w:ascii="Times New Roman" w:hAnsi="Times New Roman" w:cs="Times New Roman"/>
          <w:sz w:val="23"/>
          <w:szCs w:val="23"/>
        </w:rPr>
        <w:t>города Воткинска</w:t>
      </w:r>
    </w:p>
    <w:p w:rsidR="006A33E6" w:rsidRPr="001437EA" w:rsidRDefault="007D5C46" w:rsidP="00AF7073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1437EA">
        <w:rPr>
          <w:rFonts w:ascii="Times New Roman" w:hAnsi="Times New Roman" w:cs="Times New Roman"/>
          <w:sz w:val="23"/>
          <w:szCs w:val="23"/>
        </w:rPr>
        <w:t>от_______</w:t>
      </w:r>
      <w:r w:rsidR="007A5F0F">
        <w:rPr>
          <w:rFonts w:ascii="Times New Roman" w:hAnsi="Times New Roman" w:cs="Times New Roman"/>
          <w:sz w:val="23"/>
          <w:szCs w:val="23"/>
        </w:rPr>
        <w:t>___</w:t>
      </w:r>
      <w:r w:rsidRPr="001437EA">
        <w:rPr>
          <w:rFonts w:ascii="Times New Roman" w:hAnsi="Times New Roman" w:cs="Times New Roman"/>
          <w:sz w:val="23"/>
          <w:szCs w:val="23"/>
        </w:rPr>
        <w:t>_№___________</w:t>
      </w:r>
    </w:p>
    <w:p w:rsidR="00AF7073" w:rsidRPr="001437EA" w:rsidRDefault="00AF7073" w:rsidP="00AF7073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</w:p>
    <w:p w:rsidR="00AF7C66" w:rsidRDefault="00AF7C66" w:rsidP="00AF7073">
      <w:pPr>
        <w:pStyle w:val="a3"/>
        <w:spacing w:before="0"/>
        <w:ind w:left="0"/>
        <w:jc w:val="center"/>
        <w:rPr>
          <w:sz w:val="23"/>
          <w:szCs w:val="23"/>
        </w:rPr>
      </w:pPr>
    </w:p>
    <w:p w:rsidR="00A83D93" w:rsidRPr="001437EA" w:rsidRDefault="00A83D93" w:rsidP="00AF7073">
      <w:pPr>
        <w:pStyle w:val="a3"/>
        <w:spacing w:before="0"/>
        <w:ind w:left="0"/>
        <w:jc w:val="center"/>
        <w:rPr>
          <w:sz w:val="23"/>
          <w:szCs w:val="23"/>
        </w:rPr>
      </w:pPr>
      <w:r w:rsidRPr="001437EA">
        <w:rPr>
          <w:sz w:val="23"/>
          <w:szCs w:val="23"/>
        </w:rPr>
        <w:t>Изменения в краткую характеристику (паспорт) муниципальной  программы</w:t>
      </w:r>
      <w:r w:rsidR="00AF7073" w:rsidRPr="001437EA">
        <w:rPr>
          <w:sz w:val="23"/>
          <w:szCs w:val="23"/>
        </w:rPr>
        <w:t xml:space="preserve"> </w:t>
      </w:r>
      <w:r w:rsidR="008D5062" w:rsidRPr="001437EA">
        <w:rPr>
          <w:sz w:val="23"/>
          <w:szCs w:val="23"/>
          <w:shd w:val="clear" w:color="auto" w:fill="FFFFFF"/>
        </w:rPr>
        <w:t>«</w:t>
      </w:r>
      <w:r w:rsidR="008D5062" w:rsidRPr="001437EA">
        <w:rPr>
          <w:bCs w:val="0"/>
          <w:sz w:val="23"/>
          <w:szCs w:val="23"/>
        </w:rPr>
        <w:t xml:space="preserve">Развитие культуры» </w:t>
      </w:r>
      <w:r w:rsidR="00AF7073" w:rsidRPr="001437EA">
        <w:rPr>
          <w:sz w:val="23"/>
          <w:szCs w:val="23"/>
        </w:rPr>
        <w:t>и к</w:t>
      </w:r>
      <w:r w:rsidR="006E37C7" w:rsidRPr="001437EA">
        <w:rPr>
          <w:sz w:val="23"/>
          <w:szCs w:val="23"/>
        </w:rPr>
        <w:t xml:space="preserve">раткие </w:t>
      </w:r>
      <w:r w:rsidR="00AF7073" w:rsidRPr="001437EA">
        <w:rPr>
          <w:sz w:val="23"/>
          <w:szCs w:val="23"/>
        </w:rPr>
        <w:t>характеристики (паспорта) подпрограмм</w:t>
      </w:r>
      <w:r w:rsidR="008D5062" w:rsidRPr="001437EA">
        <w:rPr>
          <w:sz w:val="23"/>
          <w:szCs w:val="23"/>
        </w:rPr>
        <w:t xml:space="preserve"> муниципальной программы муниципального образования «Город Воткинск»</w:t>
      </w:r>
      <w:r w:rsidRPr="001437EA">
        <w:rPr>
          <w:sz w:val="23"/>
          <w:szCs w:val="23"/>
        </w:rPr>
        <w:t xml:space="preserve"> </w:t>
      </w:r>
      <w:r w:rsidRPr="001437EA">
        <w:rPr>
          <w:sz w:val="23"/>
          <w:szCs w:val="23"/>
          <w:shd w:val="clear" w:color="auto" w:fill="FFFFFF"/>
        </w:rPr>
        <w:t>«</w:t>
      </w:r>
      <w:r w:rsidRPr="001437EA">
        <w:rPr>
          <w:bCs w:val="0"/>
          <w:sz w:val="23"/>
          <w:szCs w:val="23"/>
        </w:rPr>
        <w:t>Развитие культуры»</w:t>
      </w:r>
      <w:r w:rsidR="008D5062" w:rsidRPr="001437EA">
        <w:rPr>
          <w:bCs w:val="0"/>
          <w:sz w:val="23"/>
          <w:szCs w:val="23"/>
        </w:rPr>
        <w:t>,</w:t>
      </w:r>
      <w:r w:rsidR="006E37C7" w:rsidRPr="001437EA">
        <w:rPr>
          <w:bCs w:val="0"/>
          <w:sz w:val="23"/>
          <w:szCs w:val="23"/>
        </w:rPr>
        <w:t xml:space="preserve"> </w:t>
      </w:r>
      <w:r w:rsidR="00516F58" w:rsidRPr="001437EA">
        <w:rPr>
          <w:sz w:val="23"/>
          <w:szCs w:val="23"/>
          <w:shd w:val="clear" w:color="auto" w:fill="FFFFFF"/>
        </w:rPr>
        <w:t>утвержденные</w:t>
      </w:r>
      <w:r w:rsidRPr="001437EA">
        <w:rPr>
          <w:sz w:val="23"/>
          <w:szCs w:val="23"/>
          <w:shd w:val="clear" w:color="auto" w:fill="FFFFFF"/>
        </w:rPr>
        <w:t xml:space="preserve"> постановлением Администрации города Воткинска от </w:t>
      </w:r>
      <w:r w:rsidRPr="001437EA">
        <w:rPr>
          <w:sz w:val="23"/>
          <w:szCs w:val="23"/>
        </w:rPr>
        <w:t xml:space="preserve">19.12.2019 года </w:t>
      </w:r>
      <w:r w:rsidR="00AF7073" w:rsidRPr="001437EA">
        <w:rPr>
          <w:sz w:val="23"/>
          <w:szCs w:val="23"/>
        </w:rPr>
        <w:br/>
      </w:r>
      <w:r w:rsidRPr="001437EA">
        <w:rPr>
          <w:sz w:val="23"/>
          <w:szCs w:val="23"/>
        </w:rPr>
        <w:t>№ 2128</w:t>
      </w:r>
    </w:p>
    <w:p w:rsidR="00A83D93" w:rsidRPr="001437EA" w:rsidRDefault="00A83D93" w:rsidP="00AF7073">
      <w:pPr>
        <w:pStyle w:val="a3"/>
        <w:spacing w:before="0"/>
        <w:ind w:left="705"/>
        <w:jc w:val="center"/>
        <w:rPr>
          <w:sz w:val="23"/>
          <w:szCs w:val="23"/>
        </w:rPr>
      </w:pPr>
    </w:p>
    <w:p w:rsidR="003A56C4" w:rsidRDefault="00A83D93" w:rsidP="007D3C25">
      <w:pPr>
        <w:pStyle w:val="a3"/>
        <w:autoSpaceDE w:val="0"/>
        <w:autoSpaceDN w:val="0"/>
        <w:adjustRightInd w:val="0"/>
        <w:spacing w:before="0"/>
        <w:ind w:left="0"/>
        <w:jc w:val="both"/>
        <w:rPr>
          <w:bCs w:val="0"/>
          <w:sz w:val="23"/>
          <w:szCs w:val="23"/>
        </w:rPr>
      </w:pPr>
      <w:r w:rsidRPr="001437EA">
        <w:rPr>
          <w:color w:val="000000"/>
          <w:sz w:val="23"/>
          <w:szCs w:val="23"/>
        </w:rPr>
        <w:t xml:space="preserve">1.  В </w:t>
      </w:r>
      <w:r w:rsidRPr="001437EA">
        <w:rPr>
          <w:sz w:val="23"/>
          <w:szCs w:val="23"/>
        </w:rPr>
        <w:t>краткой характеристике (паспорте) муниципальной программы</w:t>
      </w:r>
      <w:r w:rsidR="007D3C25" w:rsidRPr="001437EA">
        <w:rPr>
          <w:sz w:val="23"/>
          <w:szCs w:val="23"/>
        </w:rPr>
        <w:t xml:space="preserve"> </w:t>
      </w:r>
      <w:r w:rsidR="007D3C25" w:rsidRPr="001437EA">
        <w:rPr>
          <w:sz w:val="23"/>
          <w:szCs w:val="23"/>
          <w:shd w:val="clear" w:color="auto" w:fill="FFFFFF"/>
        </w:rPr>
        <w:t>«</w:t>
      </w:r>
      <w:r w:rsidR="007D3C25" w:rsidRPr="001437EA">
        <w:rPr>
          <w:bCs w:val="0"/>
          <w:sz w:val="23"/>
          <w:szCs w:val="23"/>
        </w:rPr>
        <w:t>Развитие культуры</w:t>
      </w:r>
      <w:r w:rsidR="003A56C4">
        <w:rPr>
          <w:bCs w:val="0"/>
          <w:sz w:val="23"/>
          <w:szCs w:val="23"/>
        </w:rPr>
        <w:t>»:</w:t>
      </w:r>
      <w:r w:rsidR="007D3C25" w:rsidRPr="001437EA">
        <w:rPr>
          <w:bCs w:val="0"/>
          <w:sz w:val="23"/>
          <w:szCs w:val="23"/>
        </w:rPr>
        <w:t xml:space="preserve"> </w:t>
      </w:r>
    </w:p>
    <w:p w:rsidR="00016AD8" w:rsidRDefault="00016AD8" w:rsidP="007D3C25">
      <w:pPr>
        <w:pStyle w:val="a3"/>
        <w:autoSpaceDE w:val="0"/>
        <w:autoSpaceDN w:val="0"/>
        <w:adjustRightInd w:val="0"/>
        <w:spacing w:before="0"/>
        <w:ind w:left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1) раздел «Сроки и этапы реализации» изложить в следующей редакции:</w:t>
      </w:r>
    </w:p>
    <w:p w:rsidR="00016AD8" w:rsidRDefault="00016AD8" w:rsidP="007D3C25">
      <w:pPr>
        <w:pStyle w:val="a3"/>
        <w:autoSpaceDE w:val="0"/>
        <w:autoSpaceDN w:val="0"/>
        <w:adjustRightInd w:val="0"/>
        <w:spacing w:before="0"/>
        <w:ind w:left="0"/>
        <w:jc w:val="both"/>
        <w:rPr>
          <w:bCs w:val="0"/>
          <w:sz w:val="23"/>
          <w:szCs w:val="23"/>
        </w:rPr>
      </w:pPr>
      <w:r>
        <w:rPr>
          <w:color w:val="000000"/>
          <w:sz w:val="23"/>
          <w:szCs w:val="23"/>
        </w:rPr>
        <w:t>«</w:t>
      </w:r>
    </w:p>
    <w:tbl>
      <w:tblPr>
        <w:tblStyle w:val="a8"/>
        <w:tblW w:w="10632" w:type="dxa"/>
        <w:tblInd w:w="-459" w:type="dxa"/>
        <w:tblLook w:val="04A0"/>
      </w:tblPr>
      <w:tblGrid>
        <w:gridCol w:w="2075"/>
        <w:gridCol w:w="8557"/>
      </w:tblGrid>
      <w:tr w:rsidR="00016AD8" w:rsidRPr="00016AD8" w:rsidTr="006A6467">
        <w:tc>
          <w:tcPr>
            <w:tcW w:w="2075" w:type="dxa"/>
          </w:tcPr>
          <w:p w:rsidR="00016AD8" w:rsidRPr="00016AD8" w:rsidRDefault="00016AD8" w:rsidP="00016A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Сроки и этапы реализации</w:t>
            </w:r>
          </w:p>
        </w:tc>
        <w:tc>
          <w:tcPr>
            <w:tcW w:w="8557" w:type="dxa"/>
            <w:tcBorders>
              <w:bottom w:val="single" w:sz="4" w:space="0" w:color="auto"/>
            </w:tcBorders>
          </w:tcPr>
          <w:p w:rsidR="00016AD8" w:rsidRPr="00016AD8" w:rsidRDefault="00016AD8" w:rsidP="00016A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Срок реализации муниципальной программы 2020-2028 годы.</w:t>
            </w:r>
          </w:p>
          <w:p w:rsidR="00016AD8" w:rsidRPr="00016AD8" w:rsidRDefault="00016AD8" w:rsidP="00016A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Этапы реализации муниципальной программы и ее подпрограмм не выделяются. </w:t>
            </w:r>
          </w:p>
        </w:tc>
      </w:tr>
    </w:tbl>
    <w:p w:rsidR="00016AD8" w:rsidRPr="007A5F0F" w:rsidRDefault="00016AD8" w:rsidP="007A5F0F">
      <w:pPr>
        <w:pStyle w:val="a3"/>
        <w:autoSpaceDE w:val="0"/>
        <w:autoSpaceDN w:val="0"/>
        <w:adjustRightInd w:val="0"/>
        <w:spacing w:before="0"/>
        <w:ind w:left="0"/>
        <w:jc w:val="right"/>
        <w:rPr>
          <w:bCs w:val="0"/>
          <w:sz w:val="23"/>
          <w:szCs w:val="23"/>
        </w:rPr>
      </w:pPr>
      <w:r>
        <w:rPr>
          <w:bCs w:val="0"/>
          <w:sz w:val="23"/>
          <w:szCs w:val="23"/>
        </w:rPr>
        <w:t>»;</w:t>
      </w:r>
    </w:p>
    <w:p w:rsidR="00A83D93" w:rsidRPr="001437EA" w:rsidRDefault="00016AD8" w:rsidP="007D3C25">
      <w:pPr>
        <w:pStyle w:val="a3"/>
        <w:autoSpaceDE w:val="0"/>
        <w:autoSpaceDN w:val="0"/>
        <w:adjustRightInd w:val="0"/>
        <w:spacing w:before="0"/>
        <w:ind w:left="0"/>
        <w:jc w:val="both"/>
        <w:rPr>
          <w:color w:val="000000"/>
          <w:sz w:val="23"/>
          <w:szCs w:val="23"/>
          <w:shd w:val="clear" w:color="auto" w:fill="FFFFFF"/>
        </w:rPr>
      </w:pPr>
      <w:r>
        <w:t>2</w:t>
      </w:r>
      <w:r w:rsidR="003A56C4" w:rsidRPr="003A56C4">
        <w:t xml:space="preserve">) </w:t>
      </w:r>
      <w:r w:rsidR="00A83D93" w:rsidRPr="001437EA">
        <w:rPr>
          <w:sz w:val="23"/>
          <w:szCs w:val="23"/>
        </w:rPr>
        <w:t xml:space="preserve">раздел «Ресурсное обеспечение программы» изложить в следующей редакции:  </w:t>
      </w:r>
    </w:p>
    <w:p w:rsidR="003E2D62" w:rsidRPr="001437EA" w:rsidRDefault="006A33E6" w:rsidP="00AF7073">
      <w:pPr>
        <w:pStyle w:val="a3"/>
        <w:spacing w:before="0"/>
        <w:ind w:left="705"/>
        <w:jc w:val="both"/>
        <w:rPr>
          <w:sz w:val="23"/>
          <w:szCs w:val="23"/>
        </w:rPr>
      </w:pPr>
      <w:r w:rsidRPr="001437EA">
        <w:rPr>
          <w:sz w:val="23"/>
          <w:szCs w:val="23"/>
        </w:rPr>
        <w:t xml:space="preserve"> «</w:t>
      </w:r>
    </w:p>
    <w:tbl>
      <w:tblPr>
        <w:tblW w:w="1059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8789"/>
      </w:tblGrid>
      <w:tr w:rsidR="003E2D62" w:rsidRPr="001437EA" w:rsidTr="001437EA">
        <w:trPr>
          <w:trHeight w:val="34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2D62" w:rsidRDefault="003E2D62" w:rsidP="00E33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>Ресурсное обеспечение</w:t>
            </w:r>
          </w:p>
          <w:p w:rsidR="005431EA" w:rsidRPr="001437EA" w:rsidRDefault="005431EA" w:rsidP="00E33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муниципальной программы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2D62" w:rsidRPr="001437EA" w:rsidRDefault="003E2D62" w:rsidP="00AF7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>Сведения о ресурсном обеспечении программы по годам реализации муниципальной программы:</w:t>
            </w:r>
          </w:p>
          <w:tbl>
            <w:tblPr>
              <w:tblW w:w="8530" w:type="dxa"/>
              <w:tblBorders>
                <w:top w:val="single" w:sz="2" w:space="0" w:color="00000A"/>
                <w:left w:val="single" w:sz="2" w:space="0" w:color="00000A"/>
                <w:bottom w:val="single" w:sz="2" w:space="0" w:color="00000A"/>
                <w:right w:val="single" w:sz="2" w:space="0" w:color="00000A"/>
                <w:insideH w:val="single" w:sz="2" w:space="0" w:color="00000A"/>
                <w:insideV w:val="single" w:sz="2" w:space="0" w:color="00000A"/>
              </w:tblBorders>
              <w:tblLayout w:type="fixed"/>
              <w:tblLook w:val="01E0"/>
            </w:tblPr>
            <w:tblGrid>
              <w:gridCol w:w="1732"/>
              <w:gridCol w:w="1361"/>
              <w:gridCol w:w="1650"/>
              <w:gridCol w:w="1094"/>
              <w:gridCol w:w="1275"/>
              <w:gridCol w:w="1418"/>
            </w:tblGrid>
            <w:tr w:rsidR="003E2D62" w:rsidRPr="001437EA" w:rsidTr="001437EA">
              <w:trPr>
                <w:trHeight w:val="278"/>
              </w:trPr>
              <w:tc>
                <w:tcPr>
                  <w:tcW w:w="1732" w:type="dxa"/>
                  <w:vMerge w:val="restart"/>
                </w:tcPr>
                <w:p w:rsidR="003E2D62" w:rsidRPr="001437EA" w:rsidRDefault="003E2D6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Годы реализации</w:t>
                  </w:r>
                </w:p>
              </w:tc>
              <w:tc>
                <w:tcPr>
                  <w:tcW w:w="1361" w:type="dxa"/>
                  <w:vMerge w:val="restart"/>
                </w:tcPr>
                <w:p w:rsidR="003E2D62" w:rsidRPr="001437EA" w:rsidRDefault="003E2D6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Всего</w:t>
                  </w:r>
                  <w:r w:rsidR="005431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, тыс</w:t>
                  </w:r>
                  <w:proofErr w:type="gramStart"/>
                  <w:r w:rsidR="005431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.р</w:t>
                  </w:r>
                  <w:proofErr w:type="gramEnd"/>
                  <w:r w:rsidR="005431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ублей</w:t>
                  </w:r>
                </w:p>
              </w:tc>
              <w:tc>
                <w:tcPr>
                  <w:tcW w:w="5437" w:type="dxa"/>
                  <w:gridSpan w:val="4"/>
                </w:tcPr>
                <w:p w:rsidR="003E2D62" w:rsidRPr="001437EA" w:rsidRDefault="003E2D6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В том числе</w:t>
                  </w:r>
                  <w:r w:rsidR="005431EA"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 (тыс</w:t>
                  </w:r>
                  <w:proofErr w:type="gramStart"/>
                  <w:r w:rsidR="005431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.р</w:t>
                  </w:r>
                  <w:proofErr w:type="gramEnd"/>
                  <w:r w:rsidR="005431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ублей)</w:t>
                  </w:r>
                </w:p>
              </w:tc>
            </w:tr>
            <w:tr w:rsidR="003E2D62" w:rsidRPr="001437EA" w:rsidTr="00E33E16">
              <w:trPr>
                <w:trHeight w:val="148"/>
              </w:trPr>
              <w:tc>
                <w:tcPr>
                  <w:tcW w:w="1732" w:type="dxa"/>
                  <w:vMerge/>
                </w:tcPr>
                <w:p w:rsidR="003E2D62" w:rsidRPr="001437EA" w:rsidRDefault="003E2D6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361" w:type="dxa"/>
                  <w:vMerge/>
                </w:tcPr>
                <w:p w:rsidR="003E2D62" w:rsidRPr="001437EA" w:rsidRDefault="003E2D6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D62" w:rsidRPr="001437EA" w:rsidRDefault="003E2D62" w:rsidP="00E33E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Собственные  средства бюджета МО</w:t>
                  </w:r>
                </w:p>
              </w:tc>
              <w:tc>
                <w:tcPr>
                  <w:tcW w:w="1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D62" w:rsidRPr="001437EA" w:rsidRDefault="003E2D62" w:rsidP="00E33E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Средства  бюджета УР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D62" w:rsidRPr="001437EA" w:rsidRDefault="003E2D62" w:rsidP="00E33E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Средства бюджета РФ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D62" w:rsidRPr="001437EA" w:rsidRDefault="003E2D62" w:rsidP="00E33E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Иные источники</w:t>
                  </w:r>
                </w:p>
              </w:tc>
            </w:tr>
            <w:tr w:rsidR="003E2D62" w:rsidRPr="001437EA" w:rsidTr="005431EA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2020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153 170,0</w:t>
                  </w:r>
                </w:p>
              </w:tc>
              <w:tc>
                <w:tcPr>
                  <w:tcW w:w="1650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139 551,1</w:t>
                  </w:r>
                </w:p>
              </w:tc>
              <w:tc>
                <w:tcPr>
                  <w:tcW w:w="1094" w:type="dxa"/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1 849,2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11 769,7</w:t>
                  </w:r>
                </w:p>
              </w:tc>
            </w:tr>
            <w:tr w:rsidR="003E2D62" w:rsidRPr="001437EA" w:rsidTr="005431EA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2021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206 008,0</w:t>
                  </w:r>
                </w:p>
              </w:tc>
              <w:tc>
                <w:tcPr>
                  <w:tcW w:w="1650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122 193,8</w:t>
                  </w:r>
                </w:p>
              </w:tc>
              <w:tc>
                <w:tcPr>
                  <w:tcW w:w="1094" w:type="dxa"/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24 689,3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44 780,7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14 344,2</w:t>
                  </w:r>
                </w:p>
              </w:tc>
            </w:tr>
            <w:tr w:rsidR="003E2D62" w:rsidRPr="001437EA" w:rsidTr="005431EA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2022 год</w:t>
                  </w:r>
                </w:p>
              </w:tc>
              <w:tc>
                <w:tcPr>
                  <w:tcW w:w="1361" w:type="dxa"/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162 152,1</w:t>
                  </w:r>
                </w:p>
              </w:tc>
              <w:tc>
                <w:tcPr>
                  <w:tcW w:w="1650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123 770,0</w:t>
                  </w:r>
                </w:p>
              </w:tc>
              <w:tc>
                <w:tcPr>
                  <w:tcW w:w="1094" w:type="dxa"/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8 802,7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11 429,8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18 149,6</w:t>
                  </w:r>
                </w:p>
              </w:tc>
            </w:tr>
            <w:tr w:rsidR="003E2D62" w:rsidRPr="001437EA" w:rsidTr="005431EA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2023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171 069,9</w:t>
                  </w:r>
                </w:p>
              </w:tc>
              <w:tc>
                <w:tcPr>
                  <w:tcW w:w="1650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141 634,7</w:t>
                  </w:r>
                </w:p>
              </w:tc>
              <w:tc>
                <w:tcPr>
                  <w:tcW w:w="1094" w:type="dxa"/>
                  <w:shd w:val="clear" w:color="auto" w:fill="auto"/>
                  <w:vAlign w:val="center"/>
                </w:tcPr>
                <w:p w:rsidR="003E2D62" w:rsidRPr="001437EA" w:rsidRDefault="00D96B45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75,1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D96B45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2 923</w:t>
                  </w:r>
                  <w:r w:rsidR="003E2D62"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,</w:t>
                  </w: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26 436,7</w:t>
                  </w:r>
                </w:p>
              </w:tc>
            </w:tr>
            <w:tr w:rsidR="003E2D62" w:rsidRPr="001437EA" w:rsidTr="005431EA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2024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3E2D62" w:rsidRPr="001437EA" w:rsidRDefault="00E433B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212 815,2</w:t>
                  </w:r>
                </w:p>
              </w:tc>
              <w:tc>
                <w:tcPr>
                  <w:tcW w:w="1650" w:type="dxa"/>
                  <w:vAlign w:val="center"/>
                </w:tcPr>
                <w:p w:rsidR="003E2D62" w:rsidRPr="001437EA" w:rsidRDefault="00E433B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183 386,8</w:t>
                  </w:r>
                </w:p>
              </w:tc>
              <w:tc>
                <w:tcPr>
                  <w:tcW w:w="1094" w:type="dxa"/>
                  <w:shd w:val="clear" w:color="auto" w:fill="auto"/>
                  <w:vAlign w:val="center"/>
                </w:tcPr>
                <w:p w:rsidR="003E2D62" w:rsidRPr="001437EA" w:rsidRDefault="00D96B45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54,7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E433B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3 066,4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E433B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26 307,3</w:t>
                  </w:r>
                </w:p>
              </w:tc>
            </w:tr>
            <w:tr w:rsidR="003E2D62" w:rsidRPr="001437EA" w:rsidTr="005431EA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2025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158 169,5</w:t>
                  </w:r>
                </w:p>
              </w:tc>
              <w:tc>
                <w:tcPr>
                  <w:tcW w:w="1650" w:type="dxa"/>
                  <w:vAlign w:val="center"/>
                </w:tcPr>
                <w:p w:rsidR="003E2D62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139 611,0</w:t>
                  </w:r>
                </w:p>
              </w:tc>
              <w:tc>
                <w:tcPr>
                  <w:tcW w:w="1094" w:type="dxa"/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409,1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3E2D62" w:rsidRPr="001437EA" w:rsidRDefault="003E2D6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18 149,4</w:t>
                  </w:r>
                </w:p>
              </w:tc>
            </w:tr>
            <w:tr w:rsidR="008B1979" w:rsidRPr="001437EA" w:rsidTr="005431EA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2026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158 169,5</w:t>
                  </w:r>
                </w:p>
              </w:tc>
              <w:tc>
                <w:tcPr>
                  <w:tcW w:w="1650" w:type="dxa"/>
                  <w:vAlign w:val="center"/>
                </w:tcPr>
                <w:p w:rsidR="008B1979" w:rsidRDefault="008B1979" w:rsidP="00E33E16">
                  <w:pPr>
                    <w:spacing w:after="0"/>
                    <w:jc w:val="center"/>
                  </w:pPr>
                  <w:r w:rsidRPr="00215AA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139 611,0</w:t>
                  </w:r>
                </w:p>
              </w:tc>
              <w:tc>
                <w:tcPr>
                  <w:tcW w:w="1094" w:type="dxa"/>
                  <w:shd w:val="clear" w:color="auto" w:fill="auto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409,1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18 149,4</w:t>
                  </w:r>
                </w:p>
              </w:tc>
            </w:tr>
            <w:tr w:rsidR="008B1979" w:rsidRPr="001437EA" w:rsidTr="005431EA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2027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8B1979" w:rsidRPr="001437EA" w:rsidRDefault="004B5375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160 330,9</w:t>
                  </w:r>
                </w:p>
              </w:tc>
              <w:tc>
                <w:tcPr>
                  <w:tcW w:w="1650" w:type="dxa"/>
                  <w:vAlign w:val="center"/>
                </w:tcPr>
                <w:p w:rsidR="008B1979" w:rsidRDefault="004B5375" w:rsidP="00E33E16">
                  <w:pPr>
                    <w:spacing w:after="0"/>
                    <w:jc w:val="center"/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141 772,4</w:t>
                  </w:r>
                </w:p>
              </w:tc>
              <w:tc>
                <w:tcPr>
                  <w:tcW w:w="1094" w:type="dxa"/>
                  <w:shd w:val="clear" w:color="auto" w:fill="auto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409,1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18 149,4</w:t>
                  </w:r>
                </w:p>
              </w:tc>
            </w:tr>
            <w:tr w:rsidR="008B1979" w:rsidRPr="001437EA" w:rsidTr="005431EA">
              <w:trPr>
                <w:trHeight w:val="20"/>
              </w:trPr>
              <w:tc>
                <w:tcPr>
                  <w:tcW w:w="1732" w:type="dxa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2028 год</w:t>
                  </w:r>
                </w:p>
              </w:tc>
              <w:tc>
                <w:tcPr>
                  <w:tcW w:w="1361" w:type="dxa"/>
                  <w:vAlign w:val="center"/>
                </w:tcPr>
                <w:p w:rsidR="008B1979" w:rsidRPr="001437EA" w:rsidRDefault="004B5375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161 894,9</w:t>
                  </w:r>
                </w:p>
              </w:tc>
              <w:tc>
                <w:tcPr>
                  <w:tcW w:w="1650" w:type="dxa"/>
                  <w:vAlign w:val="center"/>
                </w:tcPr>
                <w:p w:rsidR="008B1979" w:rsidRDefault="004B5375" w:rsidP="00E33E16">
                  <w:pPr>
                    <w:spacing w:after="0"/>
                    <w:jc w:val="center"/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143 336,4</w:t>
                  </w:r>
                </w:p>
              </w:tc>
              <w:tc>
                <w:tcPr>
                  <w:tcW w:w="1094" w:type="dxa"/>
                  <w:shd w:val="clear" w:color="auto" w:fill="auto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409,1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8B1979" w:rsidRPr="001437EA" w:rsidRDefault="008B1979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18 149,4</w:t>
                  </w:r>
                </w:p>
              </w:tc>
            </w:tr>
            <w:tr w:rsidR="00D96B45" w:rsidRPr="001437EA" w:rsidTr="00E33E16">
              <w:trPr>
                <w:trHeight w:val="556"/>
              </w:trPr>
              <w:tc>
                <w:tcPr>
                  <w:tcW w:w="1732" w:type="dxa"/>
                  <w:vAlign w:val="center"/>
                </w:tcPr>
                <w:p w:rsidR="00D96B45" w:rsidRPr="001437EA" w:rsidRDefault="00D96B45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ИТОГО 2020-2028 г.г.</w:t>
                  </w:r>
                </w:p>
              </w:tc>
              <w:tc>
                <w:tcPr>
                  <w:tcW w:w="1361" w:type="dxa"/>
                  <w:vAlign w:val="center"/>
                </w:tcPr>
                <w:p w:rsidR="00D96B45" w:rsidRPr="001437EA" w:rsidRDefault="00E433B2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1 54</w:t>
                  </w:r>
                  <w:r w:rsidR="00D96B45" w:rsidRPr="001437EA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3 </w:t>
                  </w: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780</w:t>
                  </w:r>
                  <w:r w:rsidR="00D96B45" w:rsidRPr="001437EA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,</w:t>
                  </w: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0</w:t>
                  </w:r>
                </w:p>
              </w:tc>
              <w:tc>
                <w:tcPr>
                  <w:tcW w:w="1650" w:type="dxa"/>
                  <w:vAlign w:val="center"/>
                </w:tcPr>
                <w:p w:rsidR="00D96B45" w:rsidRPr="001437EA" w:rsidRDefault="00D96B45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1</w:t>
                  </w:r>
                  <w:r w:rsidR="008B1979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 </w:t>
                  </w:r>
                  <w:r w:rsidR="00021B16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27</w:t>
                  </w:r>
                  <w:r w:rsidR="004B5375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4 867,2</w:t>
                  </w:r>
                </w:p>
              </w:tc>
              <w:tc>
                <w:tcPr>
                  <w:tcW w:w="1094" w:type="dxa"/>
                  <w:shd w:val="clear" w:color="auto" w:fill="auto"/>
                  <w:vAlign w:val="center"/>
                </w:tcPr>
                <w:p w:rsidR="00D96B45" w:rsidRPr="001437EA" w:rsidRDefault="00D96B45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35 471,0</w:t>
                  </w:r>
                </w:p>
              </w:tc>
              <w:tc>
                <w:tcPr>
                  <w:tcW w:w="127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96B45" w:rsidRPr="001437EA" w:rsidRDefault="004B5375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63 836,7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D96B45" w:rsidRPr="001437EA" w:rsidRDefault="004B5375" w:rsidP="00E33E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169 </w:t>
                  </w:r>
                  <w:r w:rsidR="00BC36F9" w:rsidRPr="001437EA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60</w:t>
                  </w: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5,1</w:t>
                  </w:r>
                </w:p>
              </w:tc>
            </w:tr>
          </w:tbl>
          <w:p w:rsidR="003E2D62" w:rsidRPr="001437EA" w:rsidRDefault="003E2D62" w:rsidP="00E33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>Ресурсное обес</w:t>
            </w:r>
            <w:r w:rsidR="00016AD8">
              <w:rPr>
                <w:rFonts w:ascii="Times New Roman" w:hAnsi="Times New Roman" w:cs="Times New Roman"/>
                <w:sz w:val="23"/>
                <w:szCs w:val="23"/>
              </w:rPr>
              <w:t>печение муниципальной программы</w:t>
            </w: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 xml:space="preserve"> подлежит уточнению в рамках бюджетного цикла</w:t>
            </w:r>
          </w:p>
        </w:tc>
      </w:tr>
    </w:tbl>
    <w:p w:rsidR="003A56C4" w:rsidRDefault="006A33E6" w:rsidP="00AF7073">
      <w:pPr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3"/>
          <w:szCs w:val="23"/>
        </w:rPr>
      </w:pPr>
      <w:r w:rsidRPr="001437EA">
        <w:rPr>
          <w:rFonts w:ascii="Times New Roman" w:hAnsi="Times New Roman" w:cs="Times New Roman"/>
          <w:bCs/>
          <w:sz w:val="23"/>
          <w:szCs w:val="23"/>
        </w:rPr>
        <w:t>»;</w:t>
      </w:r>
    </w:p>
    <w:p w:rsidR="003A56C4" w:rsidRDefault="00016AD8" w:rsidP="00AF707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</w:t>
      </w:r>
      <w:r w:rsidR="003A56C4">
        <w:rPr>
          <w:rFonts w:ascii="Times New Roman" w:hAnsi="Times New Roman" w:cs="Times New Roman"/>
          <w:sz w:val="23"/>
          <w:szCs w:val="23"/>
        </w:rPr>
        <w:t xml:space="preserve">) </w:t>
      </w:r>
      <w:r w:rsidR="003A56C4" w:rsidRPr="003A56C4">
        <w:rPr>
          <w:rFonts w:ascii="Times New Roman" w:hAnsi="Times New Roman" w:cs="Times New Roman"/>
          <w:sz w:val="23"/>
          <w:szCs w:val="23"/>
        </w:rPr>
        <w:t>раздел «Ожидаемые конечные результаты, оценка планируемой эффективности» изложить в следующей редакции</w:t>
      </w:r>
      <w:r w:rsidR="003A56C4">
        <w:rPr>
          <w:rFonts w:ascii="Times New Roman" w:hAnsi="Times New Roman" w:cs="Times New Roman"/>
          <w:sz w:val="23"/>
          <w:szCs w:val="23"/>
        </w:rPr>
        <w:t>:</w:t>
      </w:r>
    </w:p>
    <w:p w:rsidR="003A56C4" w:rsidRDefault="003A56C4" w:rsidP="00AF707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«</w:t>
      </w:r>
    </w:p>
    <w:tbl>
      <w:tblPr>
        <w:tblStyle w:val="a8"/>
        <w:tblW w:w="10632" w:type="dxa"/>
        <w:tblInd w:w="-459" w:type="dxa"/>
        <w:tblLook w:val="04A0"/>
      </w:tblPr>
      <w:tblGrid>
        <w:gridCol w:w="1843"/>
        <w:gridCol w:w="8789"/>
      </w:tblGrid>
      <w:tr w:rsidR="003A56C4" w:rsidRPr="003A56C4" w:rsidTr="003A56C4">
        <w:tc>
          <w:tcPr>
            <w:tcW w:w="1843" w:type="dxa"/>
            <w:hideMark/>
          </w:tcPr>
          <w:p w:rsidR="003A56C4" w:rsidRPr="003A56C4" w:rsidRDefault="003A56C4" w:rsidP="003A56C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789" w:type="dxa"/>
            <w:hideMark/>
          </w:tcPr>
          <w:p w:rsidR="003A56C4" w:rsidRPr="003A56C4" w:rsidRDefault="003A56C4" w:rsidP="003A56C4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Реализация муниципальной программы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позволит создать дополнительные </w:t>
            </w: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>возможности для удовлетворения потребностей разных категорий населения города в сфере культуры и искусства, повысит привлекательность учреждений культуры, тем самым увеличив посещаемость.</w:t>
            </w:r>
          </w:p>
          <w:p w:rsidR="003A56C4" w:rsidRPr="003A56C4" w:rsidRDefault="00E2249A" w:rsidP="003A56C4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Основные конечные результаты</w:t>
            </w:r>
            <w:r w:rsidR="003A56C4"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реализации программы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определены</w:t>
            </w: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в ее подпрограммах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, где</w:t>
            </w: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предусмотрена система целевых показателей (индикаторов) и их значений по годам реа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лизации муниципальной программы.</w:t>
            </w:r>
          </w:p>
        </w:tc>
      </w:tr>
    </w:tbl>
    <w:p w:rsidR="005431EA" w:rsidRDefault="00E2249A" w:rsidP="00560F1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».</w:t>
      </w:r>
    </w:p>
    <w:p w:rsidR="005431EA" w:rsidRDefault="005431EA" w:rsidP="00AF707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E2249A" w:rsidRDefault="007D3C25" w:rsidP="00AF707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437EA">
        <w:rPr>
          <w:rFonts w:ascii="Times New Roman" w:hAnsi="Times New Roman" w:cs="Times New Roman"/>
          <w:sz w:val="23"/>
          <w:szCs w:val="23"/>
        </w:rPr>
        <w:t>2. В паспорте</w:t>
      </w:r>
      <w:r w:rsidR="00A83D93" w:rsidRPr="001437EA">
        <w:rPr>
          <w:rFonts w:ascii="Times New Roman" w:hAnsi="Times New Roman" w:cs="Times New Roman"/>
          <w:sz w:val="23"/>
          <w:szCs w:val="23"/>
        </w:rPr>
        <w:t xml:space="preserve"> </w:t>
      </w:r>
      <w:r w:rsidRPr="001437EA">
        <w:rPr>
          <w:rFonts w:ascii="Times New Roman" w:hAnsi="Times New Roman" w:cs="Times New Roman"/>
          <w:sz w:val="23"/>
          <w:szCs w:val="23"/>
        </w:rPr>
        <w:t>подпрограммы «Организация досуга и предоставление услуг организаций культуры»</w:t>
      </w:r>
      <w:r w:rsidR="00E2249A">
        <w:rPr>
          <w:rFonts w:ascii="Times New Roman" w:hAnsi="Times New Roman" w:cs="Times New Roman"/>
          <w:sz w:val="23"/>
          <w:szCs w:val="23"/>
        </w:rPr>
        <w:t>:</w:t>
      </w:r>
    </w:p>
    <w:p w:rsidR="0075560F" w:rsidRDefault="0075560F" w:rsidP="0075560F">
      <w:pPr>
        <w:pStyle w:val="a3"/>
        <w:autoSpaceDE w:val="0"/>
        <w:autoSpaceDN w:val="0"/>
        <w:adjustRightInd w:val="0"/>
        <w:spacing w:before="0"/>
        <w:ind w:left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1) раздел «Сроки и этапы реализации» изложить в следующей редакции:</w:t>
      </w:r>
    </w:p>
    <w:p w:rsidR="0075560F" w:rsidRDefault="0075560F" w:rsidP="0075560F">
      <w:pPr>
        <w:pStyle w:val="a3"/>
        <w:autoSpaceDE w:val="0"/>
        <w:autoSpaceDN w:val="0"/>
        <w:adjustRightInd w:val="0"/>
        <w:spacing w:before="0"/>
        <w:ind w:left="0"/>
        <w:jc w:val="both"/>
        <w:rPr>
          <w:bCs w:val="0"/>
          <w:sz w:val="23"/>
          <w:szCs w:val="23"/>
        </w:rPr>
      </w:pPr>
      <w:r>
        <w:rPr>
          <w:color w:val="000000"/>
          <w:sz w:val="23"/>
          <w:szCs w:val="23"/>
        </w:rPr>
        <w:t>«</w:t>
      </w:r>
    </w:p>
    <w:tbl>
      <w:tblPr>
        <w:tblStyle w:val="a8"/>
        <w:tblW w:w="10632" w:type="dxa"/>
        <w:tblInd w:w="-459" w:type="dxa"/>
        <w:tblLook w:val="04A0"/>
      </w:tblPr>
      <w:tblGrid>
        <w:gridCol w:w="2075"/>
        <w:gridCol w:w="8557"/>
      </w:tblGrid>
      <w:tr w:rsidR="0075560F" w:rsidRPr="00016AD8" w:rsidTr="006A6467">
        <w:tc>
          <w:tcPr>
            <w:tcW w:w="2075" w:type="dxa"/>
          </w:tcPr>
          <w:p w:rsidR="0075560F" w:rsidRPr="00016AD8" w:rsidRDefault="0075560F" w:rsidP="007556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Сроки и этапы реализации</w:t>
            </w:r>
          </w:p>
        </w:tc>
        <w:tc>
          <w:tcPr>
            <w:tcW w:w="8557" w:type="dxa"/>
            <w:tcBorders>
              <w:bottom w:val="single" w:sz="4" w:space="0" w:color="auto"/>
            </w:tcBorders>
          </w:tcPr>
          <w:p w:rsidR="0075560F" w:rsidRPr="00016AD8" w:rsidRDefault="0075560F" w:rsidP="007556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Срок реализации муниципальной программы 2020-2028 годы.</w:t>
            </w:r>
          </w:p>
          <w:p w:rsidR="0075560F" w:rsidRPr="00016AD8" w:rsidRDefault="0075560F" w:rsidP="007556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Этапы реализации муниципальной программы и ее подпрограмм не выделяются. </w:t>
            </w:r>
          </w:p>
        </w:tc>
      </w:tr>
    </w:tbl>
    <w:p w:rsidR="00095217" w:rsidRPr="006A6467" w:rsidRDefault="0075560F" w:rsidP="006A6467">
      <w:pPr>
        <w:pStyle w:val="a3"/>
        <w:autoSpaceDE w:val="0"/>
        <w:autoSpaceDN w:val="0"/>
        <w:adjustRightInd w:val="0"/>
        <w:spacing w:before="0"/>
        <w:ind w:left="0"/>
        <w:jc w:val="right"/>
        <w:rPr>
          <w:bCs w:val="0"/>
          <w:sz w:val="23"/>
          <w:szCs w:val="23"/>
        </w:rPr>
      </w:pPr>
      <w:r>
        <w:rPr>
          <w:bCs w:val="0"/>
          <w:sz w:val="23"/>
          <w:szCs w:val="23"/>
        </w:rPr>
        <w:t>»;</w:t>
      </w:r>
    </w:p>
    <w:p w:rsidR="00095217" w:rsidRDefault="00095217" w:rsidP="00AF707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2) в разделе «</w:t>
      </w:r>
      <w:r w:rsidRPr="00095217">
        <w:rPr>
          <w:rFonts w:ascii="Times New Roman" w:hAnsi="Times New Roman" w:cs="Times New Roman"/>
          <w:sz w:val="23"/>
          <w:szCs w:val="23"/>
        </w:rPr>
        <w:t>Целевые показатели (индикаторы) подпрограммы</w:t>
      </w:r>
      <w:r>
        <w:rPr>
          <w:rFonts w:ascii="Times New Roman" w:hAnsi="Times New Roman" w:cs="Times New Roman"/>
          <w:sz w:val="23"/>
          <w:szCs w:val="23"/>
        </w:rPr>
        <w:t>»</w:t>
      </w:r>
      <w:r w:rsidR="00FD437A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пункт 9 изложить в новой редакции «Количество платных посещений парков культуры и отдыха, человек»;</w:t>
      </w:r>
    </w:p>
    <w:p w:rsidR="00095217" w:rsidRDefault="00095217" w:rsidP="00AF707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CA60DB" w:rsidRPr="001437EA" w:rsidRDefault="00095217" w:rsidP="00AF707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</w:t>
      </w:r>
      <w:r w:rsidR="00E2249A">
        <w:rPr>
          <w:rFonts w:ascii="Times New Roman" w:hAnsi="Times New Roman" w:cs="Times New Roman"/>
          <w:sz w:val="23"/>
          <w:szCs w:val="23"/>
        </w:rPr>
        <w:t xml:space="preserve">) </w:t>
      </w:r>
      <w:r w:rsidR="00CA60DB" w:rsidRPr="001437EA">
        <w:rPr>
          <w:rFonts w:ascii="Times New Roman" w:hAnsi="Times New Roman" w:cs="Times New Roman"/>
          <w:sz w:val="23"/>
          <w:szCs w:val="23"/>
        </w:rPr>
        <w:t>раздел «Ресурсное обеспечение</w:t>
      </w:r>
      <w:r w:rsidR="007D3C25" w:rsidRPr="001437EA">
        <w:rPr>
          <w:sz w:val="23"/>
          <w:szCs w:val="23"/>
        </w:rPr>
        <w:t xml:space="preserve"> </w:t>
      </w:r>
      <w:r w:rsidR="007D3C25" w:rsidRPr="001437EA">
        <w:rPr>
          <w:rFonts w:ascii="Times New Roman" w:hAnsi="Times New Roman" w:cs="Times New Roman"/>
          <w:sz w:val="23"/>
          <w:szCs w:val="23"/>
        </w:rPr>
        <w:t>подпрограммы»</w:t>
      </w:r>
      <w:r w:rsidR="00CA60DB" w:rsidRPr="001437EA">
        <w:rPr>
          <w:rFonts w:ascii="Times New Roman" w:hAnsi="Times New Roman" w:cs="Times New Roman"/>
          <w:sz w:val="23"/>
          <w:szCs w:val="23"/>
        </w:rPr>
        <w:t xml:space="preserve"> изложить в следующей редакции</w:t>
      </w:r>
      <w:r w:rsidR="00AF7073" w:rsidRPr="001437EA">
        <w:rPr>
          <w:rFonts w:ascii="Times New Roman" w:hAnsi="Times New Roman" w:cs="Times New Roman"/>
          <w:sz w:val="23"/>
          <w:szCs w:val="23"/>
        </w:rPr>
        <w:t>:</w:t>
      </w:r>
    </w:p>
    <w:p w:rsidR="00AF7073" w:rsidRPr="001437EA" w:rsidRDefault="00AF7073" w:rsidP="00AF7073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437EA">
        <w:rPr>
          <w:rFonts w:ascii="Times New Roman" w:hAnsi="Times New Roman" w:cs="Times New Roman"/>
          <w:sz w:val="23"/>
          <w:szCs w:val="23"/>
        </w:rPr>
        <w:t>«</w:t>
      </w:r>
    </w:p>
    <w:tbl>
      <w:tblPr>
        <w:tblW w:w="1059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8789"/>
      </w:tblGrid>
      <w:tr w:rsidR="00557A72" w:rsidRPr="001437EA" w:rsidTr="001437E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 xml:space="preserve">Ресурсное обеспечение подпрограммы </w:t>
            </w: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57A72" w:rsidRPr="001437EA" w:rsidRDefault="00557A72" w:rsidP="00AF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2" w:rsidRPr="001437EA" w:rsidRDefault="00557A72" w:rsidP="00AF707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>Объем средств на реализацию подпрограммы по годам реализации (в тыс. руб.):</w:t>
            </w:r>
          </w:p>
          <w:tbl>
            <w:tblPr>
              <w:tblW w:w="8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22"/>
              <w:gridCol w:w="1418"/>
              <w:gridCol w:w="1666"/>
              <w:gridCol w:w="1276"/>
              <w:gridCol w:w="1276"/>
              <w:gridCol w:w="1417"/>
            </w:tblGrid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vMerge w:val="restart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Годы реализации</w:t>
                  </w:r>
                </w:p>
              </w:tc>
              <w:tc>
                <w:tcPr>
                  <w:tcW w:w="1418" w:type="dxa"/>
                  <w:vMerge w:val="restart"/>
                  <w:shd w:val="clear" w:color="auto" w:fill="auto"/>
                </w:tcPr>
                <w:p w:rsidR="00557A72" w:rsidRPr="001437EA" w:rsidRDefault="00557A72" w:rsidP="005431E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5635" w:type="dxa"/>
                  <w:gridSpan w:val="4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В том числе</w:t>
                  </w:r>
                </w:p>
              </w:tc>
            </w:tr>
            <w:tr w:rsidR="00557A72" w:rsidRPr="001437EA" w:rsidTr="005431EA">
              <w:trPr>
                <w:trHeight w:val="144"/>
              </w:trPr>
              <w:tc>
                <w:tcPr>
                  <w:tcW w:w="1622" w:type="dxa"/>
                  <w:vMerge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418" w:type="dxa"/>
                  <w:vMerge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Собственные  средства бюджета МО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Средства  бюджета УР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Средства бюджета РФ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Иные источники</w:t>
                  </w:r>
                </w:p>
              </w:tc>
            </w:tr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2020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88 910,8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78 909,0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10 001,8</w:t>
                  </w:r>
                </w:p>
              </w:tc>
            </w:tr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2021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90 707,1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79 327,9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11 379,2</w:t>
                  </w:r>
                </w:p>
              </w:tc>
            </w:tr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2022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94 317,0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81 588,1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12 728,8</w:t>
                  </w:r>
                </w:p>
              </w:tc>
            </w:tr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2023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109 283,4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92 083,7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17 199,7</w:t>
                  </w:r>
                </w:p>
              </w:tc>
            </w:tr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2024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57A72" w:rsidRPr="001437EA" w:rsidRDefault="004B5375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142 260,5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557A72" w:rsidRPr="001437EA" w:rsidRDefault="00313CBF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124 092,0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57A72" w:rsidRPr="001437EA" w:rsidRDefault="004B5375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18 169,5</w:t>
                  </w:r>
                </w:p>
              </w:tc>
            </w:tr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2025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102 735,1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90 281,2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12 453,9</w:t>
                  </w:r>
                </w:p>
              </w:tc>
            </w:tr>
            <w:tr w:rsidR="00557A72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2026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102 735,1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557A72" w:rsidRPr="001437EA" w:rsidRDefault="00557A72" w:rsidP="00AF707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90 281,2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57A72" w:rsidRPr="001437EA" w:rsidRDefault="00557A7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12 453,9</w:t>
                  </w:r>
                </w:p>
              </w:tc>
            </w:tr>
            <w:tr w:rsidR="00313CBF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313CBF" w:rsidRPr="001437EA" w:rsidRDefault="00313CBF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2027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313CBF" w:rsidRPr="001437EA" w:rsidRDefault="004B5375" w:rsidP="00313C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104 896,5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313CBF" w:rsidRPr="001437EA" w:rsidRDefault="004B5375" w:rsidP="00313CB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92 442,6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3CBF" w:rsidRPr="001437EA" w:rsidRDefault="00313CBF" w:rsidP="00313CB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3CBF" w:rsidRPr="001437EA" w:rsidRDefault="00313CBF" w:rsidP="00313CB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313CBF" w:rsidRPr="001437EA" w:rsidRDefault="00313CBF" w:rsidP="00313CB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12 453,9</w:t>
                  </w:r>
                </w:p>
              </w:tc>
            </w:tr>
            <w:tr w:rsidR="00313CBF" w:rsidRPr="001437EA" w:rsidTr="005431EA">
              <w:trPr>
                <w:trHeight w:val="270"/>
              </w:trPr>
              <w:tc>
                <w:tcPr>
                  <w:tcW w:w="1622" w:type="dxa"/>
                  <w:shd w:val="clear" w:color="auto" w:fill="auto"/>
                </w:tcPr>
                <w:p w:rsidR="00313CBF" w:rsidRPr="001437EA" w:rsidRDefault="00313CBF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2028 год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313CBF" w:rsidRPr="001437EA" w:rsidRDefault="004B5375" w:rsidP="00313CB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106 460,5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313CBF" w:rsidRPr="001437EA" w:rsidRDefault="004B5375" w:rsidP="00313CBF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94 006,6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3CBF" w:rsidRPr="001437EA" w:rsidRDefault="00313CBF" w:rsidP="00313CB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3CBF" w:rsidRPr="001437EA" w:rsidRDefault="00313CBF" w:rsidP="00313CB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313CBF" w:rsidRPr="001437EA" w:rsidRDefault="00313CBF" w:rsidP="00313CB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12 453,9</w:t>
                  </w:r>
                </w:p>
              </w:tc>
            </w:tr>
            <w:tr w:rsidR="00313CBF" w:rsidRPr="001437EA" w:rsidTr="005431EA">
              <w:trPr>
                <w:trHeight w:val="576"/>
              </w:trPr>
              <w:tc>
                <w:tcPr>
                  <w:tcW w:w="1622" w:type="dxa"/>
                  <w:shd w:val="clear" w:color="auto" w:fill="auto"/>
                </w:tcPr>
                <w:p w:rsidR="00313CBF" w:rsidRPr="001437EA" w:rsidRDefault="00313CBF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ИТОГО 2020-2028 г.г.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313CBF" w:rsidRPr="001437EA" w:rsidRDefault="004B5375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942 306,0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:rsidR="00313CBF" w:rsidRPr="001437EA" w:rsidRDefault="004B5375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823 012,3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3CBF" w:rsidRPr="001437EA" w:rsidRDefault="00313CBF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13CBF" w:rsidRPr="001437EA" w:rsidRDefault="00313CBF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313CBF" w:rsidRPr="001437EA" w:rsidRDefault="004B5375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3"/>
                      <w:szCs w:val="23"/>
                    </w:rPr>
                    <w:t>119 293,6</w:t>
                  </w:r>
                </w:p>
              </w:tc>
            </w:tr>
          </w:tbl>
          <w:p w:rsidR="00557A72" w:rsidRPr="001437EA" w:rsidRDefault="00557A72" w:rsidP="00A94A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>Ресурсное обеспечение подпрограммы подлежит уточнению в рамках бюджетного цикла.</w:t>
            </w:r>
          </w:p>
        </w:tc>
      </w:tr>
    </w:tbl>
    <w:p w:rsidR="00AF7073" w:rsidRPr="001437EA" w:rsidRDefault="00557A72" w:rsidP="004F119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437EA">
        <w:rPr>
          <w:rFonts w:ascii="Times New Roman" w:hAnsi="Times New Roman" w:cs="Times New Roman"/>
          <w:sz w:val="23"/>
          <w:szCs w:val="23"/>
        </w:rPr>
        <w:tab/>
      </w:r>
      <w:r w:rsidRPr="001437EA">
        <w:rPr>
          <w:rFonts w:ascii="Times New Roman" w:hAnsi="Times New Roman" w:cs="Times New Roman"/>
          <w:sz w:val="23"/>
          <w:szCs w:val="23"/>
        </w:rPr>
        <w:tab/>
      </w:r>
      <w:r w:rsidRPr="001437EA">
        <w:rPr>
          <w:rFonts w:ascii="Times New Roman" w:hAnsi="Times New Roman" w:cs="Times New Roman"/>
          <w:sz w:val="23"/>
          <w:szCs w:val="23"/>
        </w:rPr>
        <w:tab/>
      </w:r>
      <w:r w:rsidRPr="001437EA">
        <w:rPr>
          <w:rFonts w:ascii="Times New Roman" w:hAnsi="Times New Roman" w:cs="Times New Roman"/>
          <w:sz w:val="23"/>
          <w:szCs w:val="23"/>
        </w:rPr>
        <w:tab/>
      </w:r>
      <w:r w:rsidRPr="001437EA">
        <w:rPr>
          <w:rFonts w:ascii="Times New Roman" w:hAnsi="Times New Roman" w:cs="Times New Roman"/>
          <w:sz w:val="23"/>
          <w:szCs w:val="23"/>
        </w:rPr>
        <w:tab/>
      </w:r>
      <w:r w:rsidRPr="001437EA">
        <w:rPr>
          <w:rFonts w:ascii="Times New Roman" w:hAnsi="Times New Roman" w:cs="Times New Roman"/>
          <w:sz w:val="23"/>
          <w:szCs w:val="23"/>
        </w:rPr>
        <w:tab/>
      </w:r>
      <w:r w:rsidRPr="001437EA">
        <w:rPr>
          <w:rFonts w:ascii="Times New Roman" w:hAnsi="Times New Roman" w:cs="Times New Roman"/>
          <w:sz w:val="23"/>
          <w:szCs w:val="23"/>
        </w:rPr>
        <w:tab/>
      </w:r>
      <w:r w:rsidRPr="001437EA">
        <w:rPr>
          <w:rFonts w:ascii="Times New Roman" w:hAnsi="Times New Roman" w:cs="Times New Roman"/>
          <w:sz w:val="23"/>
          <w:szCs w:val="23"/>
        </w:rPr>
        <w:tab/>
      </w:r>
      <w:r w:rsidRPr="001437EA">
        <w:rPr>
          <w:rFonts w:ascii="Times New Roman" w:hAnsi="Times New Roman" w:cs="Times New Roman"/>
          <w:sz w:val="23"/>
          <w:szCs w:val="23"/>
        </w:rPr>
        <w:tab/>
      </w:r>
      <w:r w:rsidRPr="001437EA">
        <w:rPr>
          <w:rFonts w:ascii="Times New Roman" w:hAnsi="Times New Roman" w:cs="Times New Roman"/>
          <w:sz w:val="23"/>
          <w:szCs w:val="23"/>
        </w:rPr>
        <w:tab/>
      </w:r>
      <w:r w:rsidRPr="001437EA">
        <w:rPr>
          <w:rFonts w:ascii="Times New Roman" w:hAnsi="Times New Roman" w:cs="Times New Roman"/>
          <w:sz w:val="23"/>
          <w:szCs w:val="23"/>
        </w:rPr>
        <w:tab/>
      </w:r>
      <w:r w:rsidRPr="001437EA">
        <w:rPr>
          <w:rFonts w:ascii="Times New Roman" w:hAnsi="Times New Roman" w:cs="Times New Roman"/>
          <w:sz w:val="23"/>
          <w:szCs w:val="23"/>
        </w:rPr>
        <w:tab/>
        <w:t xml:space="preserve">          »;</w:t>
      </w:r>
    </w:p>
    <w:p w:rsidR="00E2249A" w:rsidRDefault="00033F93" w:rsidP="00E2249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</w:t>
      </w:r>
      <w:r w:rsidR="00E2249A">
        <w:rPr>
          <w:rFonts w:ascii="Times New Roman" w:hAnsi="Times New Roman" w:cs="Times New Roman"/>
          <w:sz w:val="23"/>
          <w:szCs w:val="23"/>
        </w:rPr>
        <w:t xml:space="preserve">) </w:t>
      </w:r>
      <w:r w:rsidR="00E2249A" w:rsidRPr="003A56C4">
        <w:rPr>
          <w:rFonts w:ascii="Times New Roman" w:hAnsi="Times New Roman" w:cs="Times New Roman"/>
          <w:sz w:val="23"/>
          <w:szCs w:val="23"/>
        </w:rPr>
        <w:t>раздел «Ожидаемые конечные результаты, оценка планируемой эффективности» изложить в следующей редакции</w:t>
      </w:r>
      <w:r w:rsidR="00E2249A">
        <w:rPr>
          <w:rFonts w:ascii="Times New Roman" w:hAnsi="Times New Roman" w:cs="Times New Roman"/>
          <w:sz w:val="23"/>
          <w:szCs w:val="23"/>
        </w:rPr>
        <w:t>:</w:t>
      </w:r>
    </w:p>
    <w:p w:rsidR="00E2249A" w:rsidRDefault="00E2249A" w:rsidP="00E2249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«</w:t>
      </w:r>
    </w:p>
    <w:tbl>
      <w:tblPr>
        <w:tblStyle w:val="a8"/>
        <w:tblW w:w="10632" w:type="dxa"/>
        <w:tblInd w:w="-459" w:type="dxa"/>
        <w:tblLook w:val="04A0"/>
      </w:tblPr>
      <w:tblGrid>
        <w:gridCol w:w="1843"/>
        <w:gridCol w:w="8789"/>
      </w:tblGrid>
      <w:tr w:rsidR="00E2249A" w:rsidRPr="003A56C4" w:rsidTr="00016AD8">
        <w:tc>
          <w:tcPr>
            <w:tcW w:w="1843" w:type="dxa"/>
            <w:hideMark/>
          </w:tcPr>
          <w:p w:rsidR="003A56C4" w:rsidRPr="003A56C4" w:rsidRDefault="00E2249A" w:rsidP="00016A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789" w:type="dxa"/>
            <w:hideMark/>
          </w:tcPr>
          <w:p w:rsidR="00E2249A" w:rsidRPr="003A56C4" w:rsidRDefault="00E2249A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Реализация муниципальной программы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позволит создать дополнительные </w:t>
            </w: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>возможности для удовлетворения потребностей разных категорий населения города в сфере культуры и искусства, повысит привлекательность учреждений культуры, тем самым увеличив посещаемость.</w:t>
            </w:r>
          </w:p>
          <w:p w:rsidR="00E2249A" w:rsidRDefault="00E2249A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>Основными конечными результатами реализации программы являются:</w:t>
            </w:r>
          </w:p>
          <w:p w:rsidR="00E2249A" w:rsidRDefault="00E2249A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1. </w:t>
            </w:r>
            <w:r w:rsidRPr="00392392">
              <w:rPr>
                <w:rFonts w:ascii="Times New Roman" w:eastAsia="Times New Roman" w:hAnsi="Times New Roman" w:cs="Times New Roman"/>
                <w:sz w:val="23"/>
                <w:szCs w:val="23"/>
              </w:rPr>
              <w:t>Уровень фактической обеспеченности клубами и учреждениями клубного типа от нормативной потребности</w:t>
            </w:r>
            <w:r w:rsidR="00016AD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составит 62,5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%.</w:t>
            </w:r>
          </w:p>
          <w:p w:rsidR="00E2249A" w:rsidRDefault="00E2249A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2. </w:t>
            </w:r>
            <w:r w:rsidRPr="00392392">
              <w:rPr>
                <w:rFonts w:ascii="Times New Roman" w:eastAsia="Times New Roman" w:hAnsi="Times New Roman" w:cs="Times New Roman"/>
                <w:sz w:val="23"/>
                <w:szCs w:val="23"/>
              </w:rPr>
              <w:t>Уровень фактической обеспеченности парками культуры и отдыха от нормативной потребности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составит 0%.</w:t>
            </w:r>
          </w:p>
          <w:p w:rsidR="00E2249A" w:rsidRDefault="00E2249A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3. </w:t>
            </w:r>
            <w:r w:rsidRPr="00392392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участников клубных формирований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составит 2,43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еловек.</w:t>
            </w:r>
          </w:p>
          <w:p w:rsidR="00E2249A" w:rsidRDefault="00E2249A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4. </w:t>
            </w:r>
            <w:r w:rsidRPr="00392392">
              <w:rPr>
                <w:rFonts w:ascii="Times New Roman" w:eastAsia="Times New Roman" w:hAnsi="Times New Roman" w:cs="Times New Roman"/>
                <w:sz w:val="23"/>
                <w:szCs w:val="23"/>
              </w:rPr>
              <w:t>Рост количества участников клубных формирований (по отношению к базовому значению на 1 января 2018 года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) увеличится на 6,57 %.</w:t>
            </w:r>
          </w:p>
          <w:p w:rsidR="00E2249A" w:rsidRDefault="00E2249A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5. </w:t>
            </w:r>
            <w:r w:rsidRPr="00FC2133">
              <w:rPr>
                <w:rFonts w:ascii="Times New Roman" w:eastAsia="Times New Roman" w:hAnsi="Times New Roman" w:cs="Times New Roman"/>
                <w:sz w:val="23"/>
                <w:szCs w:val="23"/>
              </w:rPr>
              <w:t>Среднее число участников клубных формирований в расчете на 1000 человек населения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составит 24,3 чел</w:t>
            </w:r>
            <w:r w:rsidR="00CD5FF6">
              <w:rPr>
                <w:rFonts w:ascii="Times New Roman" w:eastAsia="Times New Roman" w:hAnsi="Times New Roman" w:cs="Times New Roman"/>
                <w:sz w:val="23"/>
                <w:szCs w:val="23"/>
              </w:rPr>
              <w:t>овек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  <w:p w:rsidR="00E2249A" w:rsidRDefault="00E2249A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6. </w:t>
            </w:r>
            <w:r w:rsidR="00CD5FF6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</w:t>
            </w:r>
            <w:r w:rsidRPr="00FC213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платных посещений культурно-массовых мероприятий клубов и домов культуры (по отношению к базовому значению на 1 января 2018 года)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CD5FF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составит </w:t>
            </w:r>
            <w:r w:rsidR="00CD5FF6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114, 429 тыс</w:t>
            </w:r>
            <w:proofErr w:type="gramStart"/>
            <w:r w:rsidR="00CD5FF6">
              <w:rPr>
                <w:rFonts w:ascii="Times New Roman" w:eastAsia="Times New Roman" w:hAnsi="Times New Roman" w:cs="Times New Roman"/>
                <w:sz w:val="23"/>
                <w:szCs w:val="23"/>
              </w:rPr>
              <w:t>.ч</w:t>
            </w:r>
            <w:proofErr w:type="gramEnd"/>
            <w:r w:rsidR="00CD5FF6">
              <w:rPr>
                <w:rFonts w:ascii="Times New Roman" w:eastAsia="Times New Roman" w:hAnsi="Times New Roman" w:cs="Times New Roman"/>
                <w:sz w:val="23"/>
                <w:szCs w:val="23"/>
              </w:rPr>
              <w:t>еловек.</w:t>
            </w:r>
          </w:p>
          <w:p w:rsidR="00E2249A" w:rsidRDefault="00E2249A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7. </w:t>
            </w:r>
            <w:r w:rsidRPr="00FC2133">
              <w:rPr>
                <w:rFonts w:ascii="Times New Roman" w:eastAsia="Times New Roman" w:hAnsi="Times New Roman" w:cs="Times New Roman"/>
                <w:sz w:val="23"/>
                <w:szCs w:val="23"/>
              </w:rPr>
              <w:t>Рост количества платных посещений культурно-массовых мероприятий клубов и домов культуры (по отношению к базовому значению на 1 января 2018 года)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увеличится на </w:t>
            </w:r>
            <w:r w:rsidR="00CD5FF6">
              <w:rPr>
                <w:rFonts w:ascii="Times New Roman" w:eastAsia="Times New Roman" w:hAnsi="Times New Roman" w:cs="Times New Roman"/>
                <w:sz w:val="23"/>
                <w:szCs w:val="23"/>
              </w:rPr>
              <w:t>63,4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%.</w:t>
            </w:r>
          </w:p>
          <w:p w:rsidR="00E2249A" w:rsidRDefault="00E2249A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8. </w:t>
            </w:r>
            <w:r w:rsidRPr="00FC213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Удельный вес населения, участвующего в платных культурно-досуговых </w:t>
            </w:r>
            <w:proofErr w:type="gramStart"/>
            <w:r w:rsidRPr="00FC2133">
              <w:rPr>
                <w:rFonts w:ascii="Times New Roman" w:eastAsia="Times New Roman" w:hAnsi="Times New Roman" w:cs="Times New Roman"/>
                <w:sz w:val="23"/>
                <w:szCs w:val="23"/>
              </w:rPr>
              <w:t>мероприятиях, проводимых муниципальными учреждениями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составит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119%.</w:t>
            </w:r>
          </w:p>
          <w:p w:rsidR="00E2249A" w:rsidRDefault="00E2249A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9. </w:t>
            </w:r>
            <w:r w:rsidRPr="00FC2133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платных посещений парков культуры и отдыха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составит 0 человек.</w:t>
            </w:r>
          </w:p>
          <w:p w:rsidR="00E2249A" w:rsidRDefault="00E2249A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10. </w:t>
            </w:r>
            <w:r w:rsidRPr="00FC2133">
              <w:rPr>
                <w:rFonts w:ascii="Times New Roman" w:eastAsia="Times New Roman" w:hAnsi="Times New Roman" w:cs="Times New Roman"/>
                <w:sz w:val="23"/>
                <w:szCs w:val="23"/>
              </w:rPr>
              <w:t>Рост количества посещений парков культуры и отдыха (по отношению к базовому значению на 1 января 2018 года)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увеличится на 0%.</w:t>
            </w:r>
          </w:p>
          <w:p w:rsidR="00E2249A" w:rsidRDefault="00E2249A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11. </w:t>
            </w:r>
            <w:r w:rsidRPr="00FC2133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зрителей на сеансах отечественных фильмов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составит 5,21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еловек.</w:t>
            </w:r>
          </w:p>
          <w:p w:rsidR="00E2249A" w:rsidRDefault="00E2249A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12. </w:t>
            </w:r>
            <w:r w:rsidRPr="00FC2133">
              <w:rPr>
                <w:rFonts w:ascii="Times New Roman" w:eastAsia="Times New Roman" w:hAnsi="Times New Roman" w:cs="Times New Roman"/>
                <w:sz w:val="23"/>
                <w:szCs w:val="23"/>
              </w:rPr>
              <w:t>Рост зрителей на сеансах отечественных фильмов (по отношению к базовому значению на 1 января 2018 года)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увеличится на 30,25%.</w:t>
            </w:r>
          </w:p>
          <w:p w:rsidR="003A56C4" w:rsidRPr="003A56C4" w:rsidRDefault="00E2249A" w:rsidP="00FD437A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13. </w:t>
            </w:r>
            <w:r w:rsidR="00FD437A">
              <w:rPr>
                <w:rFonts w:ascii="Times New Roman" w:eastAsia="Times New Roman" w:hAnsi="Times New Roman" w:cs="Times New Roman"/>
                <w:sz w:val="23"/>
                <w:szCs w:val="23"/>
              </w:rPr>
              <w:t>Увеличение</w:t>
            </w:r>
            <w:r w:rsidRPr="00FC213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посещаемости организаций культуры (по отношению к базовому значению на 1 января 2018 года)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увеличится на 15,01%.</w:t>
            </w:r>
          </w:p>
        </w:tc>
      </w:tr>
    </w:tbl>
    <w:p w:rsidR="00560F1A" w:rsidRDefault="006A6467" w:rsidP="00D47EC6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».</w:t>
      </w:r>
    </w:p>
    <w:p w:rsidR="00D47EC6" w:rsidRDefault="00D47EC6" w:rsidP="00D47EC6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</w:p>
    <w:p w:rsidR="00154070" w:rsidRDefault="004F1193" w:rsidP="004F119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437EA">
        <w:rPr>
          <w:rFonts w:ascii="Times New Roman" w:hAnsi="Times New Roman" w:cs="Times New Roman"/>
          <w:sz w:val="23"/>
          <w:szCs w:val="23"/>
        </w:rPr>
        <w:t>3</w:t>
      </w:r>
      <w:r w:rsidR="007D3C25" w:rsidRPr="001437EA">
        <w:rPr>
          <w:rFonts w:ascii="Times New Roman" w:hAnsi="Times New Roman" w:cs="Times New Roman"/>
          <w:sz w:val="23"/>
          <w:szCs w:val="23"/>
        </w:rPr>
        <w:t>.</w:t>
      </w:r>
      <w:r w:rsidR="00AF7073" w:rsidRPr="001437EA">
        <w:rPr>
          <w:rFonts w:ascii="Times New Roman" w:hAnsi="Times New Roman" w:cs="Times New Roman"/>
          <w:sz w:val="23"/>
          <w:szCs w:val="23"/>
        </w:rPr>
        <w:t xml:space="preserve"> </w:t>
      </w:r>
      <w:r w:rsidR="007D3C25" w:rsidRPr="001437EA">
        <w:rPr>
          <w:rFonts w:ascii="Times New Roman" w:hAnsi="Times New Roman" w:cs="Times New Roman"/>
          <w:sz w:val="23"/>
          <w:szCs w:val="23"/>
        </w:rPr>
        <w:t>В паспорте подпрограммы «Развитие  библиотечного дела»</w:t>
      </w:r>
      <w:r w:rsidR="00154070">
        <w:rPr>
          <w:rFonts w:ascii="Times New Roman" w:hAnsi="Times New Roman" w:cs="Times New Roman"/>
          <w:sz w:val="23"/>
          <w:szCs w:val="23"/>
        </w:rPr>
        <w:t>:</w:t>
      </w:r>
      <w:r w:rsidR="007D3C25" w:rsidRPr="001437EA">
        <w:rPr>
          <w:rFonts w:ascii="Times New Roman" w:hAnsi="Times New Roman" w:cs="Times New Roman"/>
          <w:sz w:val="23"/>
          <w:szCs w:val="23"/>
        </w:rPr>
        <w:t xml:space="preserve"> </w:t>
      </w:r>
    </w:p>
    <w:p w:rsidR="0075560F" w:rsidRDefault="0075560F" w:rsidP="0075560F">
      <w:pPr>
        <w:pStyle w:val="a3"/>
        <w:autoSpaceDE w:val="0"/>
        <w:autoSpaceDN w:val="0"/>
        <w:adjustRightInd w:val="0"/>
        <w:spacing w:before="0"/>
        <w:ind w:left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1) раздел «Сроки и этапы реализации» изложить в следующей редакции:</w:t>
      </w:r>
    </w:p>
    <w:p w:rsidR="0075560F" w:rsidRDefault="0075560F" w:rsidP="0075560F">
      <w:pPr>
        <w:pStyle w:val="a3"/>
        <w:autoSpaceDE w:val="0"/>
        <w:autoSpaceDN w:val="0"/>
        <w:adjustRightInd w:val="0"/>
        <w:spacing w:before="0"/>
        <w:ind w:left="0"/>
        <w:jc w:val="both"/>
        <w:rPr>
          <w:bCs w:val="0"/>
          <w:sz w:val="23"/>
          <w:szCs w:val="23"/>
        </w:rPr>
      </w:pPr>
      <w:r>
        <w:rPr>
          <w:color w:val="000000"/>
          <w:sz w:val="23"/>
          <w:szCs w:val="23"/>
        </w:rPr>
        <w:t>«</w:t>
      </w:r>
    </w:p>
    <w:tbl>
      <w:tblPr>
        <w:tblStyle w:val="a8"/>
        <w:tblW w:w="10632" w:type="dxa"/>
        <w:tblInd w:w="-459" w:type="dxa"/>
        <w:tblLook w:val="04A0"/>
      </w:tblPr>
      <w:tblGrid>
        <w:gridCol w:w="2075"/>
        <w:gridCol w:w="8557"/>
      </w:tblGrid>
      <w:tr w:rsidR="0075560F" w:rsidRPr="00016AD8" w:rsidTr="006A6467">
        <w:tc>
          <w:tcPr>
            <w:tcW w:w="2075" w:type="dxa"/>
          </w:tcPr>
          <w:p w:rsidR="0075560F" w:rsidRPr="00016AD8" w:rsidRDefault="0075560F" w:rsidP="007556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Сроки и этапы реализации</w:t>
            </w:r>
          </w:p>
        </w:tc>
        <w:tc>
          <w:tcPr>
            <w:tcW w:w="8557" w:type="dxa"/>
            <w:tcBorders>
              <w:bottom w:val="single" w:sz="4" w:space="0" w:color="auto"/>
            </w:tcBorders>
          </w:tcPr>
          <w:p w:rsidR="0075560F" w:rsidRPr="00016AD8" w:rsidRDefault="0075560F" w:rsidP="007556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Срок реализации муниципальной программы 2020-2028 годы.</w:t>
            </w:r>
          </w:p>
          <w:p w:rsidR="0075560F" w:rsidRPr="00016AD8" w:rsidRDefault="0075560F" w:rsidP="007556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Этапы реализации муниципальной программы и ее подпрограмм не выделяются. </w:t>
            </w:r>
          </w:p>
        </w:tc>
      </w:tr>
    </w:tbl>
    <w:p w:rsidR="0075560F" w:rsidRPr="006A6467" w:rsidRDefault="0075560F" w:rsidP="006A6467">
      <w:pPr>
        <w:pStyle w:val="a3"/>
        <w:autoSpaceDE w:val="0"/>
        <w:autoSpaceDN w:val="0"/>
        <w:adjustRightInd w:val="0"/>
        <w:spacing w:before="0"/>
        <w:ind w:left="0"/>
        <w:jc w:val="right"/>
        <w:rPr>
          <w:bCs w:val="0"/>
          <w:sz w:val="23"/>
          <w:szCs w:val="23"/>
        </w:rPr>
      </w:pPr>
      <w:r>
        <w:rPr>
          <w:bCs w:val="0"/>
          <w:sz w:val="23"/>
          <w:szCs w:val="23"/>
        </w:rPr>
        <w:t>»;</w:t>
      </w:r>
    </w:p>
    <w:p w:rsidR="00AF7073" w:rsidRPr="001437EA" w:rsidRDefault="0075560F" w:rsidP="004F119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</w:t>
      </w:r>
      <w:r w:rsidR="00154070">
        <w:rPr>
          <w:rFonts w:ascii="Times New Roman" w:hAnsi="Times New Roman" w:cs="Times New Roman"/>
          <w:sz w:val="23"/>
          <w:szCs w:val="23"/>
        </w:rPr>
        <w:t xml:space="preserve">) </w:t>
      </w:r>
      <w:r w:rsidR="00AF7073" w:rsidRPr="001437EA">
        <w:rPr>
          <w:rFonts w:ascii="Times New Roman" w:hAnsi="Times New Roman" w:cs="Times New Roman"/>
          <w:sz w:val="23"/>
          <w:szCs w:val="23"/>
        </w:rPr>
        <w:t>раздел «Ресурсное обеспечение</w:t>
      </w:r>
      <w:r w:rsidR="007D3C25" w:rsidRPr="001437EA">
        <w:rPr>
          <w:rFonts w:ascii="Times New Roman" w:hAnsi="Times New Roman" w:cs="Times New Roman"/>
          <w:sz w:val="23"/>
          <w:szCs w:val="23"/>
        </w:rPr>
        <w:t xml:space="preserve"> подпрограммы»</w:t>
      </w:r>
      <w:r w:rsidR="00AF7073" w:rsidRPr="001437EA">
        <w:rPr>
          <w:rFonts w:ascii="Times New Roman" w:hAnsi="Times New Roman" w:cs="Times New Roman"/>
          <w:sz w:val="23"/>
          <w:szCs w:val="23"/>
        </w:rPr>
        <w:t xml:space="preserve"> изложить в следующей редакции:</w:t>
      </w:r>
    </w:p>
    <w:p w:rsidR="00557A72" w:rsidRPr="001437EA" w:rsidRDefault="00557A72" w:rsidP="006A646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  <w:r w:rsidRPr="001437EA">
        <w:rPr>
          <w:sz w:val="23"/>
          <w:szCs w:val="23"/>
        </w:rPr>
        <w:t>«</w:t>
      </w:r>
    </w:p>
    <w:tbl>
      <w:tblPr>
        <w:tblW w:w="1063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1843"/>
        <w:gridCol w:w="8789"/>
      </w:tblGrid>
      <w:tr w:rsidR="007E3257" w:rsidRPr="001437EA" w:rsidTr="00AF7C66">
        <w:trPr>
          <w:trHeight w:val="5766"/>
        </w:trPr>
        <w:tc>
          <w:tcPr>
            <w:tcW w:w="1843" w:type="dxa"/>
          </w:tcPr>
          <w:p w:rsidR="007E3257" w:rsidRPr="001437EA" w:rsidRDefault="007E3257" w:rsidP="00AF7073">
            <w:pPr>
              <w:pStyle w:val="ConsPlusNormal"/>
              <w:rPr>
                <w:sz w:val="23"/>
                <w:szCs w:val="23"/>
              </w:rPr>
            </w:pPr>
            <w:r w:rsidRPr="001437EA">
              <w:rPr>
                <w:sz w:val="23"/>
                <w:szCs w:val="23"/>
              </w:rPr>
              <w:t>Ресурсное обеспечение подпрограммы</w:t>
            </w:r>
          </w:p>
        </w:tc>
        <w:tc>
          <w:tcPr>
            <w:tcW w:w="8789" w:type="dxa"/>
          </w:tcPr>
          <w:p w:rsidR="007E3257" w:rsidRPr="001437EA" w:rsidRDefault="007E3257" w:rsidP="00AF7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>Сведения о ресурсном обеспечении подпрограммы по годам реализации</w:t>
            </w:r>
            <w:r w:rsidR="005431EA">
              <w:rPr>
                <w:rFonts w:ascii="Times New Roman" w:hAnsi="Times New Roman" w:cs="Times New Roman"/>
                <w:sz w:val="23"/>
                <w:szCs w:val="23"/>
              </w:rPr>
              <w:t xml:space="preserve"> (в тыс. руб.)</w:t>
            </w:r>
            <w:r w:rsidR="009F497E" w:rsidRPr="001437EA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p w:rsidR="009F497E" w:rsidRPr="001437EA" w:rsidRDefault="009F497E" w:rsidP="00AF7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tbl>
            <w:tblPr>
              <w:tblpPr w:leftFromText="180" w:rightFromText="180" w:vertAnchor="text" w:horzAnchor="margin" w:tblpY="-47"/>
              <w:tblOverlap w:val="never"/>
              <w:tblW w:w="8529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94"/>
              <w:gridCol w:w="1300"/>
              <w:gridCol w:w="1654"/>
              <w:gridCol w:w="1299"/>
              <w:gridCol w:w="1276"/>
              <w:gridCol w:w="1306"/>
            </w:tblGrid>
            <w:tr w:rsidR="007E3257" w:rsidRPr="001437EA" w:rsidTr="001437EA">
              <w:trPr>
                <w:trHeight w:val="241"/>
              </w:trPr>
              <w:tc>
                <w:tcPr>
                  <w:tcW w:w="1694" w:type="dxa"/>
                  <w:vMerge w:val="restart"/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Годы реализации</w:t>
                  </w:r>
                </w:p>
              </w:tc>
              <w:tc>
                <w:tcPr>
                  <w:tcW w:w="1300" w:type="dxa"/>
                  <w:vMerge w:val="restart"/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5535" w:type="dxa"/>
                  <w:gridSpan w:val="4"/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В том числе</w:t>
                  </w:r>
                </w:p>
              </w:tc>
            </w:tr>
            <w:tr w:rsidR="007E3257" w:rsidRPr="001437EA" w:rsidTr="001437EA">
              <w:trPr>
                <w:trHeight w:val="147"/>
              </w:trPr>
              <w:tc>
                <w:tcPr>
                  <w:tcW w:w="1694" w:type="dxa"/>
                  <w:vMerge/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300" w:type="dxa"/>
                  <w:vMerge/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Собственные  средства бюджета МО</w:t>
                  </w:r>
                </w:p>
              </w:tc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Средства  бюджета УР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Средства бюджета РФ</w:t>
                  </w:r>
                </w:p>
              </w:tc>
              <w:tc>
                <w:tcPr>
                  <w:tcW w:w="1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257" w:rsidRPr="001437EA" w:rsidRDefault="007E3257" w:rsidP="00AF707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Иные источники</w:t>
                  </w:r>
                </w:p>
                <w:p w:rsidR="007E3257" w:rsidRPr="001437EA" w:rsidRDefault="007E3257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</w:tr>
            <w:tr w:rsidR="007E3257" w:rsidRPr="001437EA" w:rsidTr="001437EA">
              <w:trPr>
                <w:trHeight w:val="335"/>
              </w:trPr>
              <w:tc>
                <w:tcPr>
                  <w:tcW w:w="169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2020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31 763,6</w:t>
                  </w:r>
                </w:p>
              </w:tc>
              <w:tc>
                <w:tcPr>
                  <w:tcW w:w="165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29 966,6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399,2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1 397,8</w:t>
                  </w:r>
                </w:p>
              </w:tc>
            </w:tr>
            <w:tr w:rsidR="007E3257" w:rsidRPr="001437EA" w:rsidTr="001437EA">
              <w:trPr>
                <w:trHeight w:val="241"/>
              </w:trPr>
              <w:tc>
                <w:tcPr>
                  <w:tcW w:w="169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2021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39 828,8</w:t>
                  </w:r>
                </w:p>
              </w:tc>
              <w:tc>
                <w:tcPr>
                  <w:tcW w:w="165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23 955,8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2 050,9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12 217,1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1 605,0</w:t>
                  </w:r>
                </w:p>
              </w:tc>
            </w:tr>
            <w:tr w:rsidR="007E3257" w:rsidRPr="001437EA" w:rsidTr="001437EA">
              <w:trPr>
                <w:trHeight w:val="231"/>
              </w:trPr>
              <w:tc>
                <w:tcPr>
                  <w:tcW w:w="169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2022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7E3257" w:rsidRPr="001437EA" w:rsidRDefault="007E3257" w:rsidP="007C58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29 556,</w:t>
                  </w:r>
                  <w:r w:rsidR="007C58DC">
                    <w:rPr>
                      <w:rFonts w:ascii="Times New Roman" w:hAnsi="Times New Roman" w:cs="Times New Roman"/>
                      <w:sz w:val="23"/>
                      <w:szCs w:val="23"/>
                    </w:rPr>
                    <w:t>7</w:t>
                  </w:r>
                </w:p>
              </w:tc>
              <w:tc>
                <w:tcPr>
                  <w:tcW w:w="165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27 416,1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396,0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1 744,6</w:t>
                  </w:r>
                </w:p>
              </w:tc>
            </w:tr>
            <w:tr w:rsidR="007E3257" w:rsidRPr="001437EA" w:rsidTr="001437EA">
              <w:trPr>
                <w:trHeight w:val="268"/>
              </w:trPr>
              <w:tc>
                <w:tcPr>
                  <w:tcW w:w="169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2023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32 999,9</w:t>
                  </w:r>
                </w:p>
              </w:tc>
              <w:tc>
                <w:tcPr>
                  <w:tcW w:w="165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29 442,4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7E3257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75,1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257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320,1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3 162,3</w:t>
                  </w:r>
                </w:p>
              </w:tc>
            </w:tr>
            <w:tr w:rsidR="007E3257" w:rsidRPr="001437EA" w:rsidTr="001437EA">
              <w:trPr>
                <w:trHeight w:val="268"/>
              </w:trPr>
              <w:tc>
                <w:tcPr>
                  <w:tcW w:w="169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2024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7E3257" w:rsidRPr="001437EA" w:rsidRDefault="00313CBF" w:rsidP="004B53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38</w:t>
                  </w:r>
                  <w:r w:rsidR="004B5375">
                    <w:rPr>
                      <w:rFonts w:ascii="Times New Roman" w:hAnsi="Times New Roman" w:cs="Times New Roman"/>
                      <w:sz w:val="23"/>
                      <w:szCs w:val="23"/>
                    </w:rPr>
                    <w:t> 275,1</w:t>
                  </w:r>
                </w:p>
              </w:tc>
              <w:tc>
                <w:tcPr>
                  <w:tcW w:w="1654" w:type="dxa"/>
                  <w:vAlign w:val="center"/>
                </w:tcPr>
                <w:p w:rsidR="007E3257" w:rsidRPr="001437EA" w:rsidRDefault="004B5375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35 402,5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7E3257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54,7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257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233,4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7E3257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2 584,5</w:t>
                  </w:r>
                </w:p>
              </w:tc>
            </w:tr>
            <w:tr w:rsidR="007E3257" w:rsidRPr="001437EA" w:rsidTr="001437EA">
              <w:trPr>
                <w:trHeight w:val="268"/>
              </w:trPr>
              <w:tc>
                <w:tcPr>
                  <w:tcW w:w="169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2025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30 104,2</w:t>
                  </w:r>
                </w:p>
              </w:tc>
              <w:tc>
                <w:tcPr>
                  <w:tcW w:w="165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27 885,1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409,1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1 810,0</w:t>
                  </w:r>
                </w:p>
              </w:tc>
            </w:tr>
            <w:tr w:rsidR="007E3257" w:rsidRPr="001437EA" w:rsidTr="001437EA">
              <w:trPr>
                <w:trHeight w:val="268"/>
              </w:trPr>
              <w:tc>
                <w:tcPr>
                  <w:tcW w:w="169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2026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30 104,2</w:t>
                  </w:r>
                </w:p>
              </w:tc>
              <w:tc>
                <w:tcPr>
                  <w:tcW w:w="1654" w:type="dxa"/>
                  <w:vAlign w:val="center"/>
                </w:tcPr>
                <w:p w:rsidR="007E3257" w:rsidRPr="001437EA" w:rsidRDefault="007E3257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27 885,1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409,1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7E3257" w:rsidRPr="001437EA" w:rsidRDefault="007E3257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1 810,0</w:t>
                  </w:r>
                </w:p>
              </w:tc>
            </w:tr>
            <w:tr w:rsidR="00313CBF" w:rsidRPr="001437EA" w:rsidTr="001437EA">
              <w:trPr>
                <w:trHeight w:val="268"/>
              </w:trPr>
              <w:tc>
                <w:tcPr>
                  <w:tcW w:w="1694" w:type="dxa"/>
                  <w:vAlign w:val="center"/>
                </w:tcPr>
                <w:p w:rsidR="00313CBF" w:rsidRPr="001437EA" w:rsidRDefault="00313CBF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2027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313CBF" w:rsidRPr="001437EA" w:rsidRDefault="00313CBF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30 104,2</w:t>
                  </w:r>
                </w:p>
              </w:tc>
              <w:tc>
                <w:tcPr>
                  <w:tcW w:w="1654" w:type="dxa"/>
                  <w:vAlign w:val="center"/>
                </w:tcPr>
                <w:p w:rsidR="00313CBF" w:rsidRPr="001437EA" w:rsidRDefault="00313CBF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27 885,1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313CBF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313CBF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409,1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313CBF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1 810,0</w:t>
                  </w:r>
                </w:p>
              </w:tc>
            </w:tr>
            <w:tr w:rsidR="00313CBF" w:rsidRPr="001437EA" w:rsidTr="001437EA">
              <w:trPr>
                <w:trHeight w:val="268"/>
              </w:trPr>
              <w:tc>
                <w:tcPr>
                  <w:tcW w:w="1694" w:type="dxa"/>
                  <w:vAlign w:val="center"/>
                </w:tcPr>
                <w:p w:rsidR="00313CBF" w:rsidRPr="001437EA" w:rsidRDefault="00313CBF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2028 год</w:t>
                  </w:r>
                </w:p>
              </w:tc>
              <w:tc>
                <w:tcPr>
                  <w:tcW w:w="1300" w:type="dxa"/>
                  <w:vAlign w:val="center"/>
                </w:tcPr>
                <w:p w:rsidR="00313CBF" w:rsidRPr="001437EA" w:rsidRDefault="00313CBF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30 104,2</w:t>
                  </w:r>
                </w:p>
              </w:tc>
              <w:tc>
                <w:tcPr>
                  <w:tcW w:w="1654" w:type="dxa"/>
                  <w:vAlign w:val="center"/>
                </w:tcPr>
                <w:p w:rsidR="00313CBF" w:rsidRPr="001437EA" w:rsidRDefault="00313CBF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27 885,1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313CBF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313CBF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409,1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313CBF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sz w:val="23"/>
                      <w:szCs w:val="23"/>
                    </w:rPr>
                    <w:t>1 810,0</w:t>
                  </w:r>
                </w:p>
              </w:tc>
            </w:tr>
            <w:tr w:rsidR="00313CBF" w:rsidRPr="001437EA" w:rsidTr="001437EA">
              <w:trPr>
                <w:trHeight w:val="650"/>
              </w:trPr>
              <w:tc>
                <w:tcPr>
                  <w:tcW w:w="1694" w:type="dxa"/>
                  <w:vAlign w:val="center"/>
                </w:tcPr>
                <w:p w:rsidR="00313CBF" w:rsidRPr="001437EA" w:rsidRDefault="001437EA" w:rsidP="001437E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ИТОГО</w:t>
                  </w:r>
                  <w:r w:rsidR="00313CBF" w:rsidRPr="001437EA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 xml:space="preserve"> 2020-2028 г.г.</w:t>
                  </w:r>
                </w:p>
              </w:tc>
              <w:tc>
                <w:tcPr>
                  <w:tcW w:w="1300" w:type="dxa"/>
                  <w:vAlign w:val="center"/>
                </w:tcPr>
                <w:p w:rsidR="00313CBF" w:rsidRPr="001437EA" w:rsidRDefault="00313CBF" w:rsidP="004B5375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29</w:t>
                  </w:r>
                  <w:r w:rsidR="004B5375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2 840,9</w:t>
                  </w:r>
                </w:p>
              </w:tc>
              <w:tc>
                <w:tcPr>
                  <w:tcW w:w="1654" w:type="dxa"/>
                  <w:vAlign w:val="center"/>
                </w:tcPr>
                <w:p w:rsidR="00313CBF" w:rsidRPr="001437EA" w:rsidRDefault="004B5375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257 723,8</w:t>
                  </w:r>
                </w:p>
              </w:tc>
              <w:tc>
                <w:tcPr>
                  <w:tcW w:w="1299" w:type="dxa"/>
                  <w:shd w:val="clear" w:color="auto" w:fill="auto"/>
                  <w:vAlign w:val="center"/>
                </w:tcPr>
                <w:p w:rsidR="00313CBF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2 579,9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313CBF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14 803,0</w:t>
                  </w:r>
                </w:p>
              </w:tc>
              <w:tc>
                <w:tcPr>
                  <w:tcW w:w="1306" w:type="dxa"/>
                  <w:shd w:val="clear" w:color="auto" w:fill="auto"/>
                  <w:vAlign w:val="center"/>
                </w:tcPr>
                <w:p w:rsidR="00313CBF" w:rsidRPr="001437EA" w:rsidRDefault="00313CBF" w:rsidP="001437E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437EA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17 734,2</w:t>
                  </w:r>
                </w:p>
              </w:tc>
            </w:tr>
          </w:tbl>
          <w:p w:rsidR="007E3257" w:rsidRPr="001437EA" w:rsidRDefault="007E3257" w:rsidP="00A94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>Ресу</w:t>
            </w:r>
            <w:r w:rsidR="00560F1A">
              <w:rPr>
                <w:rFonts w:ascii="Times New Roman" w:hAnsi="Times New Roman" w:cs="Times New Roman"/>
                <w:sz w:val="23"/>
                <w:szCs w:val="23"/>
              </w:rPr>
              <w:t>рсное обеспечение подпрограммы</w:t>
            </w:r>
            <w:r w:rsidRPr="001437EA">
              <w:rPr>
                <w:rFonts w:ascii="Times New Roman" w:hAnsi="Times New Roman" w:cs="Times New Roman"/>
                <w:sz w:val="23"/>
                <w:szCs w:val="23"/>
              </w:rPr>
              <w:t xml:space="preserve"> подлежит уточнению в рамках бюджетного цикла.</w:t>
            </w:r>
          </w:p>
        </w:tc>
      </w:tr>
    </w:tbl>
    <w:p w:rsidR="004F1193" w:rsidRDefault="007E3257" w:rsidP="004F1193">
      <w:pPr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F7073">
        <w:rPr>
          <w:rFonts w:ascii="Times New Roman" w:hAnsi="Times New Roman" w:cs="Times New Roman"/>
          <w:bCs/>
          <w:sz w:val="24"/>
          <w:szCs w:val="24"/>
        </w:rPr>
        <w:tab/>
      </w:r>
      <w:r w:rsidRPr="00AF7073">
        <w:rPr>
          <w:rFonts w:ascii="Times New Roman" w:hAnsi="Times New Roman" w:cs="Times New Roman"/>
          <w:bCs/>
          <w:sz w:val="24"/>
          <w:szCs w:val="24"/>
        </w:rPr>
        <w:tab/>
      </w:r>
      <w:r w:rsidRPr="00AF7073">
        <w:rPr>
          <w:rFonts w:ascii="Times New Roman" w:hAnsi="Times New Roman" w:cs="Times New Roman"/>
          <w:bCs/>
          <w:sz w:val="24"/>
          <w:szCs w:val="24"/>
        </w:rPr>
        <w:tab/>
      </w:r>
      <w:r w:rsidRPr="00AF7073">
        <w:rPr>
          <w:rFonts w:ascii="Times New Roman" w:hAnsi="Times New Roman" w:cs="Times New Roman"/>
          <w:bCs/>
          <w:sz w:val="24"/>
          <w:szCs w:val="24"/>
        </w:rPr>
        <w:tab/>
      </w:r>
      <w:r w:rsidRPr="00AF7073">
        <w:rPr>
          <w:rFonts w:ascii="Times New Roman" w:hAnsi="Times New Roman" w:cs="Times New Roman"/>
          <w:bCs/>
          <w:sz w:val="24"/>
          <w:szCs w:val="24"/>
        </w:rPr>
        <w:tab/>
      </w:r>
      <w:r w:rsidRPr="00AF7073">
        <w:rPr>
          <w:rFonts w:ascii="Times New Roman" w:hAnsi="Times New Roman" w:cs="Times New Roman"/>
          <w:bCs/>
          <w:sz w:val="24"/>
          <w:szCs w:val="24"/>
        </w:rPr>
        <w:tab/>
      </w:r>
      <w:r w:rsidRPr="00AF7073">
        <w:rPr>
          <w:rFonts w:ascii="Times New Roman" w:hAnsi="Times New Roman" w:cs="Times New Roman"/>
          <w:bCs/>
          <w:sz w:val="24"/>
          <w:szCs w:val="24"/>
        </w:rPr>
        <w:tab/>
      </w:r>
      <w:r w:rsidRPr="00AF7073">
        <w:rPr>
          <w:rFonts w:ascii="Times New Roman" w:hAnsi="Times New Roman" w:cs="Times New Roman"/>
          <w:bCs/>
          <w:sz w:val="24"/>
          <w:szCs w:val="24"/>
        </w:rPr>
        <w:tab/>
      </w:r>
      <w:r w:rsidRPr="00AF7073">
        <w:rPr>
          <w:rFonts w:ascii="Times New Roman" w:hAnsi="Times New Roman" w:cs="Times New Roman"/>
          <w:bCs/>
          <w:sz w:val="24"/>
          <w:szCs w:val="24"/>
        </w:rPr>
        <w:tab/>
      </w:r>
      <w:r w:rsidRPr="00AF7073">
        <w:rPr>
          <w:rFonts w:ascii="Times New Roman" w:hAnsi="Times New Roman" w:cs="Times New Roman"/>
          <w:bCs/>
          <w:sz w:val="24"/>
          <w:szCs w:val="24"/>
        </w:rPr>
        <w:tab/>
      </w:r>
      <w:r w:rsidRPr="00AF7073">
        <w:rPr>
          <w:rFonts w:ascii="Times New Roman" w:hAnsi="Times New Roman" w:cs="Times New Roman"/>
          <w:bCs/>
          <w:sz w:val="24"/>
          <w:szCs w:val="24"/>
        </w:rPr>
        <w:tab/>
      </w:r>
      <w:r w:rsidRPr="00AF7073">
        <w:rPr>
          <w:rFonts w:ascii="Times New Roman" w:hAnsi="Times New Roman" w:cs="Times New Roman"/>
          <w:bCs/>
          <w:sz w:val="24"/>
          <w:szCs w:val="24"/>
        </w:rPr>
        <w:tab/>
        <w:t>»;</w:t>
      </w:r>
    </w:p>
    <w:p w:rsidR="00154070" w:rsidRDefault="0075560F" w:rsidP="0015407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</w:t>
      </w:r>
      <w:r w:rsidR="00154070">
        <w:rPr>
          <w:rFonts w:ascii="Times New Roman" w:hAnsi="Times New Roman" w:cs="Times New Roman"/>
          <w:sz w:val="23"/>
          <w:szCs w:val="23"/>
        </w:rPr>
        <w:t xml:space="preserve">) </w:t>
      </w:r>
      <w:r w:rsidR="00154070" w:rsidRPr="003A56C4">
        <w:rPr>
          <w:rFonts w:ascii="Times New Roman" w:hAnsi="Times New Roman" w:cs="Times New Roman"/>
          <w:sz w:val="23"/>
          <w:szCs w:val="23"/>
        </w:rPr>
        <w:t>раздел «Ожидаемые конечные результаты, оценка планируемой эффективности» изложить в следующей редакции</w:t>
      </w:r>
      <w:r w:rsidR="00154070">
        <w:rPr>
          <w:rFonts w:ascii="Times New Roman" w:hAnsi="Times New Roman" w:cs="Times New Roman"/>
          <w:sz w:val="23"/>
          <w:szCs w:val="23"/>
        </w:rPr>
        <w:t>:</w:t>
      </w:r>
    </w:p>
    <w:p w:rsidR="00154070" w:rsidRDefault="00154070" w:rsidP="0015407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«</w:t>
      </w:r>
    </w:p>
    <w:tbl>
      <w:tblPr>
        <w:tblStyle w:val="a8"/>
        <w:tblW w:w="10632" w:type="dxa"/>
        <w:tblInd w:w="-459" w:type="dxa"/>
        <w:tblLook w:val="04A0"/>
      </w:tblPr>
      <w:tblGrid>
        <w:gridCol w:w="1843"/>
        <w:gridCol w:w="8789"/>
      </w:tblGrid>
      <w:tr w:rsidR="00154070" w:rsidRPr="003A56C4" w:rsidTr="00016AD8">
        <w:tc>
          <w:tcPr>
            <w:tcW w:w="1843" w:type="dxa"/>
            <w:hideMark/>
          </w:tcPr>
          <w:p w:rsidR="003A56C4" w:rsidRPr="003A56C4" w:rsidRDefault="00154070" w:rsidP="00016A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789" w:type="dxa"/>
            <w:hideMark/>
          </w:tcPr>
          <w:p w:rsidR="00154070" w:rsidRPr="003A56C4" w:rsidRDefault="00154070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Реализация муниципальной программы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позволит создать дополнительные </w:t>
            </w: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>возможности для удовлетворения потребностей разных категорий населения города в сфере культуры и искусства, повысит привлекательность учреждений культуры,</w:t>
            </w:r>
            <w:r w:rsidR="007C5F5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тем самым увеличив посещаемость</w:t>
            </w: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  <w:p w:rsidR="00154070" w:rsidRDefault="00154070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>Основными конечными результатами реализации программы являются:</w:t>
            </w:r>
          </w:p>
          <w:p w:rsidR="00154070" w:rsidRDefault="00154070" w:rsidP="00154070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1. </w:t>
            </w:r>
            <w:r w:rsidRPr="00154070">
              <w:rPr>
                <w:rFonts w:ascii="Times New Roman" w:eastAsia="Times New Roman" w:hAnsi="Times New Roman" w:cs="Times New Roman"/>
                <w:sz w:val="23"/>
                <w:szCs w:val="23"/>
              </w:rPr>
              <w:t>Уровень фактической обеспеченности библиотеками от нормативной потребности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составит 100%.</w:t>
            </w:r>
          </w:p>
          <w:p w:rsidR="00154070" w:rsidRDefault="00154070" w:rsidP="00154070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2. </w:t>
            </w:r>
            <w:r w:rsidRPr="00154070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посещений общедоступных (публичных) библиотек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составит 506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еловек.</w:t>
            </w:r>
          </w:p>
          <w:p w:rsidR="00154070" w:rsidRDefault="00154070" w:rsidP="00154070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3. </w:t>
            </w:r>
            <w:r w:rsidRPr="00154070">
              <w:rPr>
                <w:rFonts w:ascii="Times New Roman" w:eastAsia="Times New Roman" w:hAnsi="Times New Roman" w:cs="Times New Roman"/>
                <w:sz w:val="23"/>
                <w:szCs w:val="23"/>
              </w:rPr>
              <w:t>Рост количества посещений общедост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упных (публичных) библиотек (по </w:t>
            </w:r>
            <w:r w:rsidRPr="00154070">
              <w:rPr>
                <w:rFonts w:ascii="Times New Roman" w:eastAsia="Times New Roman" w:hAnsi="Times New Roman" w:cs="Times New Roman"/>
                <w:sz w:val="23"/>
                <w:szCs w:val="23"/>
              </w:rPr>
              <w:t>отношению к базовому значению на 1 января 2018 года)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увелечится на 51,8%.</w:t>
            </w:r>
          </w:p>
          <w:p w:rsidR="00154070" w:rsidRDefault="00154070" w:rsidP="00154070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4. </w:t>
            </w:r>
            <w:r w:rsidRPr="0015407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Обновление книжного фонда (от годовой </w:t>
            </w:r>
            <w:proofErr w:type="gramStart"/>
            <w:r w:rsidRPr="00154070">
              <w:rPr>
                <w:rFonts w:ascii="Times New Roman" w:eastAsia="Times New Roman" w:hAnsi="Times New Roman" w:cs="Times New Roman"/>
                <w:sz w:val="23"/>
                <w:szCs w:val="23"/>
              </w:rPr>
              <w:t>книго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154070">
              <w:rPr>
                <w:rFonts w:ascii="Times New Roman" w:eastAsia="Times New Roman" w:hAnsi="Times New Roman" w:cs="Times New Roman"/>
                <w:sz w:val="23"/>
                <w:szCs w:val="23"/>
              </w:rPr>
              <w:t>выдачи</w:t>
            </w:r>
            <w:proofErr w:type="gramEnd"/>
            <w:r w:rsidRPr="00154070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составит 4,5%.</w:t>
            </w:r>
          </w:p>
          <w:p w:rsidR="00154070" w:rsidRDefault="00154070" w:rsidP="00154070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5. </w:t>
            </w:r>
            <w:r w:rsidRPr="00154070">
              <w:rPr>
                <w:rFonts w:ascii="Times New Roman" w:eastAsia="Times New Roman" w:hAnsi="Times New Roman" w:cs="Times New Roman"/>
                <w:sz w:val="23"/>
                <w:szCs w:val="23"/>
              </w:rPr>
              <w:t>Число книговыдач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составит 764 400 единиц.</w:t>
            </w:r>
          </w:p>
          <w:p w:rsidR="00154070" w:rsidRDefault="00154070" w:rsidP="00154070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6. </w:t>
            </w:r>
            <w:r w:rsidRPr="00154070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пользователей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38 300 единиц.</w:t>
            </w:r>
          </w:p>
          <w:p w:rsidR="003A56C4" w:rsidRPr="003A56C4" w:rsidRDefault="00154070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7.</w:t>
            </w:r>
            <w:r>
              <w:t xml:space="preserve"> </w:t>
            </w:r>
            <w:r w:rsidRPr="00154070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записей в электронном каталоге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5 041 единиц.</w:t>
            </w:r>
          </w:p>
        </w:tc>
      </w:tr>
    </w:tbl>
    <w:p w:rsidR="00D47EC6" w:rsidRPr="00FD437A" w:rsidRDefault="006A6467" w:rsidP="00FD437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4F1193" w:rsidRDefault="00C8512A" w:rsidP="004F1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54070">
        <w:rPr>
          <w:rFonts w:ascii="Times New Roman" w:hAnsi="Times New Roman" w:cs="Times New Roman"/>
          <w:sz w:val="23"/>
          <w:szCs w:val="23"/>
        </w:rPr>
        <w:t>4.</w:t>
      </w:r>
      <w:r w:rsidR="004F1193" w:rsidRPr="00154070">
        <w:rPr>
          <w:rFonts w:ascii="Times New Roman" w:hAnsi="Times New Roman" w:cs="Times New Roman"/>
          <w:sz w:val="23"/>
          <w:szCs w:val="23"/>
        </w:rPr>
        <w:t xml:space="preserve"> </w:t>
      </w:r>
      <w:r w:rsidR="007D3C25" w:rsidRPr="00154070">
        <w:rPr>
          <w:rFonts w:ascii="Times New Roman" w:hAnsi="Times New Roman" w:cs="Times New Roman"/>
          <w:sz w:val="23"/>
          <w:szCs w:val="23"/>
        </w:rPr>
        <w:t>В паспорте подпрограммы «Развитие  музейного дела»</w:t>
      </w:r>
      <w:r w:rsidR="0075560F">
        <w:rPr>
          <w:rFonts w:ascii="Times New Roman" w:hAnsi="Times New Roman" w:cs="Times New Roman"/>
          <w:sz w:val="23"/>
          <w:szCs w:val="23"/>
        </w:rPr>
        <w:t>:</w:t>
      </w:r>
      <w:r w:rsidR="007D3C25" w:rsidRPr="00154070">
        <w:rPr>
          <w:rFonts w:ascii="Times New Roman" w:hAnsi="Times New Roman" w:cs="Times New Roman"/>
          <w:sz w:val="23"/>
          <w:szCs w:val="23"/>
        </w:rPr>
        <w:t xml:space="preserve"> </w:t>
      </w:r>
    </w:p>
    <w:p w:rsidR="0075560F" w:rsidRDefault="0075560F" w:rsidP="0075560F">
      <w:pPr>
        <w:pStyle w:val="a3"/>
        <w:autoSpaceDE w:val="0"/>
        <w:autoSpaceDN w:val="0"/>
        <w:adjustRightInd w:val="0"/>
        <w:spacing w:before="0"/>
        <w:ind w:left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1) раздел «Сроки и этапы реализации» изложить в следующей редакции:</w:t>
      </w:r>
    </w:p>
    <w:p w:rsidR="0075560F" w:rsidRDefault="0075560F" w:rsidP="0075560F">
      <w:pPr>
        <w:pStyle w:val="a3"/>
        <w:autoSpaceDE w:val="0"/>
        <w:autoSpaceDN w:val="0"/>
        <w:adjustRightInd w:val="0"/>
        <w:spacing w:before="0"/>
        <w:ind w:left="0"/>
        <w:jc w:val="both"/>
        <w:rPr>
          <w:bCs w:val="0"/>
          <w:sz w:val="23"/>
          <w:szCs w:val="23"/>
        </w:rPr>
      </w:pPr>
      <w:r>
        <w:rPr>
          <w:color w:val="000000"/>
          <w:sz w:val="23"/>
          <w:szCs w:val="23"/>
        </w:rPr>
        <w:t>«</w:t>
      </w:r>
    </w:p>
    <w:tbl>
      <w:tblPr>
        <w:tblStyle w:val="a8"/>
        <w:tblW w:w="10632" w:type="dxa"/>
        <w:tblInd w:w="-459" w:type="dxa"/>
        <w:tblLook w:val="04A0"/>
      </w:tblPr>
      <w:tblGrid>
        <w:gridCol w:w="2075"/>
        <w:gridCol w:w="8557"/>
      </w:tblGrid>
      <w:tr w:rsidR="0075560F" w:rsidRPr="00016AD8" w:rsidTr="006A6467">
        <w:tc>
          <w:tcPr>
            <w:tcW w:w="2075" w:type="dxa"/>
          </w:tcPr>
          <w:p w:rsidR="0075560F" w:rsidRPr="00016AD8" w:rsidRDefault="0075560F" w:rsidP="007556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Сроки и этапы реализации</w:t>
            </w:r>
          </w:p>
        </w:tc>
        <w:tc>
          <w:tcPr>
            <w:tcW w:w="8557" w:type="dxa"/>
            <w:tcBorders>
              <w:bottom w:val="single" w:sz="4" w:space="0" w:color="auto"/>
            </w:tcBorders>
          </w:tcPr>
          <w:p w:rsidR="0075560F" w:rsidRPr="00016AD8" w:rsidRDefault="0075560F" w:rsidP="007556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Срок реализации муниципальной программы 2020-2028 годы.</w:t>
            </w:r>
          </w:p>
          <w:p w:rsidR="0075560F" w:rsidRPr="00016AD8" w:rsidRDefault="0075560F" w:rsidP="007556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Этапы реализации муниципальной программы и ее подпрограмм не выделяются. </w:t>
            </w:r>
          </w:p>
        </w:tc>
      </w:tr>
    </w:tbl>
    <w:p w:rsidR="00560F1A" w:rsidRPr="00D47EC6" w:rsidRDefault="0075560F" w:rsidP="00D47EC6">
      <w:pPr>
        <w:pStyle w:val="a3"/>
        <w:autoSpaceDE w:val="0"/>
        <w:autoSpaceDN w:val="0"/>
        <w:adjustRightInd w:val="0"/>
        <w:spacing w:before="0"/>
        <w:ind w:left="0"/>
        <w:jc w:val="right"/>
        <w:rPr>
          <w:bCs w:val="0"/>
          <w:sz w:val="23"/>
          <w:szCs w:val="23"/>
        </w:rPr>
      </w:pPr>
      <w:r>
        <w:rPr>
          <w:bCs w:val="0"/>
          <w:sz w:val="23"/>
          <w:szCs w:val="23"/>
        </w:rPr>
        <w:t>»;</w:t>
      </w:r>
    </w:p>
    <w:p w:rsidR="00FD437A" w:rsidRDefault="00FD437A" w:rsidP="004F1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47EC6" w:rsidRDefault="00D47EC6" w:rsidP="004F1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2) в разделе «</w:t>
      </w:r>
      <w:r w:rsidRPr="00095217">
        <w:rPr>
          <w:rFonts w:ascii="Times New Roman" w:hAnsi="Times New Roman" w:cs="Times New Roman"/>
          <w:sz w:val="23"/>
          <w:szCs w:val="23"/>
        </w:rPr>
        <w:t>Целевые показатели (индикаторы) подпрограммы</w:t>
      </w:r>
      <w:r>
        <w:rPr>
          <w:rFonts w:ascii="Times New Roman" w:hAnsi="Times New Roman" w:cs="Times New Roman"/>
          <w:sz w:val="23"/>
          <w:szCs w:val="23"/>
        </w:rPr>
        <w:t>» пункт 4 изложить в новой редакции «Рост количества посещений музеев (по отношению к базовому значению на 1 января 2018 года), процентов»:</w:t>
      </w:r>
    </w:p>
    <w:p w:rsidR="00FD437A" w:rsidRDefault="00FD437A" w:rsidP="004F119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5560F" w:rsidRPr="00154070" w:rsidRDefault="00D47EC6" w:rsidP="004F1193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</w:t>
      </w:r>
      <w:r w:rsidR="0075560F">
        <w:rPr>
          <w:rFonts w:ascii="Times New Roman" w:hAnsi="Times New Roman" w:cs="Times New Roman"/>
          <w:sz w:val="23"/>
          <w:szCs w:val="23"/>
        </w:rPr>
        <w:t xml:space="preserve">) </w:t>
      </w:r>
      <w:r w:rsidR="0075560F" w:rsidRPr="00154070">
        <w:rPr>
          <w:rFonts w:ascii="Times New Roman" w:hAnsi="Times New Roman" w:cs="Times New Roman"/>
          <w:sz w:val="23"/>
          <w:szCs w:val="23"/>
        </w:rPr>
        <w:t>раздел «Ресурсное обеспечение подпрограммы» изложить в следующей редакции:</w:t>
      </w:r>
    </w:p>
    <w:p w:rsidR="007E3257" w:rsidRPr="00154070" w:rsidRDefault="007E3257" w:rsidP="006A646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  <w:r w:rsidRPr="00154070">
        <w:rPr>
          <w:sz w:val="23"/>
          <w:szCs w:val="23"/>
        </w:rPr>
        <w:t>«</w:t>
      </w:r>
      <w:r w:rsidR="00FE519D" w:rsidRPr="00154070">
        <w:rPr>
          <w:sz w:val="23"/>
          <w:szCs w:val="23"/>
        </w:rPr>
        <w:t xml:space="preserve"> </w:t>
      </w: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8789"/>
      </w:tblGrid>
      <w:tr w:rsidR="000F269C" w:rsidRPr="00154070" w:rsidTr="00F265DB">
        <w:trPr>
          <w:trHeight w:val="1698"/>
        </w:trPr>
        <w:tc>
          <w:tcPr>
            <w:tcW w:w="1843" w:type="dxa"/>
          </w:tcPr>
          <w:p w:rsidR="000F269C" w:rsidRPr="00154070" w:rsidRDefault="000F269C" w:rsidP="004F1193">
            <w:pPr>
              <w:keepNext/>
              <w:autoSpaceDE w:val="0"/>
              <w:autoSpaceDN w:val="0"/>
              <w:adjustRightInd w:val="0"/>
              <w:spacing w:after="0" w:line="240" w:lineRule="auto"/>
              <w:ind w:left="-9" w:firstLine="9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Ресурсное обеспечение  подпрограммы</w:t>
            </w:r>
          </w:p>
        </w:tc>
        <w:tc>
          <w:tcPr>
            <w:tcW w:w="8789" w:type="dxa"/>
            <w:tcBorders>
              <w:bottom w:val="single" w:sz="4" w:space="0" w:color="000000"/>
            </w:tcBorders>
          </w:tcPr>
          <w:p w:rsidR="000F269C" w:rsidRPr="00154070" w:rsidRDefault="000F269C" w:rsidP="00AF7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Сведения о ресурсном обеспечении подпрограммы по годам реализации</w:t>
            </w:r>
            <w:r w:rsidR="00560F1A">
              <w:rPr>
                <w:rFonts w:ascii="Times New Roman" w:hAnsi="Times New Roman" w:cs="Times New Roman"/>
                <w:sz w:val="23"/>
                <w:szCs w:val="23"/>
              </w:rPr>
              <w:t xml:space="preserve"> (в тыс. руб.)</w:t>
            </w: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tbl>
            <w:tblPr>
              <w:tblW w:w="8210" w:type="dxa"/>
              <w:tblInd w:w="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696"/>
              <w:gridCol w:w="1275"/>
              <w:gridCol w:w="1553"/>
              <w:gridCol w:w="1134"/>
              <w:gridCol w:w="1276"/>
              <w:gridCol w:w="1276"/>
            </w:tblGrid>
            <w:tr w:rsidR="000F269C" w:rsidRPr="00154070" w:rsidTr="00F265DB">
              <w:trPr>
                <w:trHeight w:val="274"/>
              </w:trPr>
              <w:tc>
                <w:tcPr>
                  <w:tcW w:w="16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Годы реализации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5239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В том числе</w:t>
                  </w: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AF70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Собственные  средства бюджета МО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Средства  бюджета УР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Средства бюджета РФ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69C" w:rsidRPr="00154070" w:rsidRDefault="000F269C" w:rsidP="00AF707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Иные источники</w:t>
                  </w:r>
                </w:p>
                <w:p w:rsidR="000F269C" w:rsidRPr="00154070" w:rsidRDefault="000F269C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2020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8 056,1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7 686,0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370,1</w:t>
                  </w: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2021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10 736,4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9 376,4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1 360,0</w:t>
                  </w: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2022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15 307,1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8 597,2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3 033,8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3 676,2</w:t>
                  </w: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2023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14 997,7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8 923,0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6 074,7</w:t>
                  </w: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2024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7E666F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16 249</w:t>
                  </w:r>
                  <w:r w:rsidR="001437EA"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</w:t>
                  </w: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4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10 695,1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7E666F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5 554</w:t>
                  </w:r>
                  <w:r w:rsidR="00F265DB"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</w:t>
                  </w: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</w:t>
                  </w: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2025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12 581,1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8 695,6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3 885,5</w:t>
                  </w:r>
                </w:p>
              </w:tc>
            </w:tr>
            <w:tr w:rsidR="000F269C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2026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12 581,1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8 695,6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69C" w:rsidRPr="00154070" w:rsidRDefault="000F269C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3 885,5</w:t>
                  </w:r>
                </w:p>
              </w:tc>
            </w:tr>
            <w:tr w:rsidR="001437EA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2027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12 581,1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8 695,6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3 885,5</w:t>
                  </w:r>
                </w:p>
              </w:tc>
            </w:tr>
            <w:tr w:rsidR="001437EA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2028 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12 581,1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8 695,6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3 885,5</w:t>
                  </w:r>
                </w:p>
              </w:tc>
            </w:tr>
            <w:tr w:rsidR="001437EA" w:rsidRPr="00154070" w:rsidTr="00F265DB">
              <w:trPr>
                <w:trHeight w:val="300"/>
              </w:trPr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ИТОГО 2020-2028 г.г.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F265D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115 </w:t>
                  </w:r>
                  <w:r w:rsidR="007E666F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671</w:t>
                  </w: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,</w:t>
                  </w:r>
                  <w:r w:rsidR="00623568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F265DB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80 060,1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1437EA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3 033,8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37EA" w:rsidRPr="00154070" w:rsidRDefault="007E666F" w:rsidP="00F265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32 577</w:t>
                  </w:r>
                  <w:r w:rsidR="00F265DB"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,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3</w:t>
                  </w:r>
                </w:p>
              </w:tc>
            </w:tr>
          </w:tbl>
          <w:p w:rsidR="000F269C" w:rsidRPr="00154070" w:rsidRDefault="000F269C" w:rsidP="00A94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 xml:space="preserve">Ресурсное обеспечение подпрограммы подлежит уточнению в рамках бюджетного цикла. </w:t>
            </w:r>
          </w:p>
        </w:tc>
      </w:tr>
    </w:tbl>
    <w:p w:rsidR="006E37C7" w:rsidRDefault="000F269C" w:rsidP="006A6467">
      <w:pPr>
        <w:pStyle w:val="a3"/>
        <w:suppressAutoHyphens/>
        <w:spacing w:before="0"/>
        <w:ind w:left="705"/>
        <w:jc w:val="both"/>
        <w:rPr>
          <w:sz w:val="23"/>
          <w:szCs w:val="23"/>
        </w:rPr>
      </w:pP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  <w:t xml:space="preserve">        »;</w:t>
      </w:r>
    </w:p>
    <w:p w:rsidR="00560F1A" w:rsidRDefault="00560F1A" w:rsidP="006A6467">
      <w:pPr>
        <w:pStyle w:val="a3"/>
        <w:suppressAutoHyphens/>
        <w:spacing w:before="0"/>
        <w:ind w:left="705"/>
        <w:jc w:val="both"/>
        <w:rPr>
          <w:sz w:val="23"/>
          <w:szCs w:val="23"/>
        </w:rPr>
      </w:pPr>
    </w:p>
    <w:p w:rsidR="00154070" w:rsidRDefault="00D47EC6" w:rsidP="0015407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</w:t>
      </w:r>
      <w:r w:rsidR="00154070">
        <w:rPr>
          <w:rFonts w:ascii="Times New Roman" w:hAnsi="Times New Roman" w:cs="Times New Roman"/>
          <w:sz w:val="23"/>
          <w:szCs w:val="23"/>
        </w:rPr>
        <w:t xml:space="preserve">) </w:t>
      </w:r>
      <w:r w:rsidR="00154070" w:rsidRPr="003A56C4">
        <w:rPr>
          <w:rFonts w:ascii="Times New Roman" w:hAnsi="Times New Roman" w:cs="Times New Roman"/>
          <w:sz w:val="23"/>
          <w:szCs w:val="23"/>
        </w:rPr>
        <w:t>раздел «Ожидаемые конечные результаты, оценка планируемой эффективности» изложить в следующей редакции</w:t>
      </w:r>
      <w:r w:rsidR="00154070">
        <w:rPr>
          <w:rFonts w:ascii="Times New Roman" w:hAnsi="Times New Roman" w:cs="Times New Roman"/>
          <w:sz w:val="23"/>
          <w:szCs w:val="23"/>
        </w:rPr>
        <w:t>:</w:t>
      </w:r>
    </w:p>
    <w:p w:rsidR="00154070" w:rsidRDefault="00154070" w:rsidP="0015407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«</w:t>
      </w:r>
    </w:p>
    <w:tbl>
      <w:tblPr>
        <w:tblStyle w:val="a8"/>
        <w:tblW w:w="10632" w:type="dxa"/>
        <w:tblInd w:w="-459" w:type="dxa"/>
        <w:tblLook w:val="04A0"/>
      </w:tblPr>
      <w:tblGrid>
        <w:gridCol w:w="1843"/>
        <w:gridCol w:w="8789"/>
      </w:tblGrid>
      <w:tr w:rsidR="00154070" w:rsidRPr="003A56C4" w:rsidTr="00016AD8">
        <w:tc>
          <w:tcPr>
            <w:tcW w:w="1843" w:type="dxa"/>
            <w:hideMark/>
          </w:tcPr>
          <w:p w:rsidR="003A56C4" w:rsidRPr="003A56C4" w:rsidRDefault="00154070" w:rsidP="00016A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789" w:type="dxa"/>
            <w:hideMark/>
          </w:tcPr>
          <w:p w:rsidR="00154070" w:rsidRPr="003A56C4" w:rsidRDefault="00154070" w:rsidP="00016AD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Реализация муниципальной программы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позволит создать дополнительные </w:t>
            </w: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>возможности для удовлетворения потребностей разных категорий населения города в сфере культуры и искусства, повысит привлекательность учреждений культуры, тем самым увеличив посещаемость.</w:t>
            </w:r>
          </w:p>
          <w:p w:rsidR="00AF7C66" w:rsidRPr="00AF7C66" w:rsidRDefault="00154070" w:rsidP="00AF7C66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A56C4">
              <w:rPr>
                <w:rFonts w:ascii="Times New Roman" w:eastAsia="Times New Roman" w:hAnsi="Times New Roman" w:cs="Times New Roman"/>
                <w:sz w:val="23"/>
                <w:szCs w:val="23"/>
              </w:rPr>
              <w:t>Основными конечными результатами реализации программы являются:</w:t>
            </w:r>
            <w:r w:rsidR="00AF7C66" w:rsidRPr="00AF7C66">
              <w:rPr>
                <w:rFonts w:ascii="Times New Roman" w:hAnsi="Times New Roman" w:cs="Times New Roman"/>
                <w:sz w:val="23"/>
                <w:szCs w:val="23"/>
              </w:rPr>
              <w:br/>
              <w:t>1. Увеличение доли представленных (во всех формах) зрителю музейных предметов в общем количестве музейных предм</w:t>
            </w:r>
            <w:r w:rsidR="00AF7C66">
              <w:rPr>
                <w:rFonts w:ascii="Times New Roman" w:hAnsi="Times New Roman" w:cs="Times New Roman"/>
                <w:sz w:val="23"/>
                <w:szCs w:val="23"/>
              </w:rPr>
              <w:t>етов основного фонда составит 26,3</w:t>
            </w:r>
            <w:r w:rsidR="00AF7C66" w:rsidRPr="00AF7C66">
              <w:rPr>
                <w:rFonts w:ascii="Times New Roman" w:hAnsi="Times New Roman" w:cs="Times New Roman"/>
                <w:sz w:val="23"/>
                <w:szCs w:val="23"/>
              </w:rPr>
              <w:t>%.</w:t>
            </w:r>
          </w:p>
          <w:p w:rsidR="00AF7C66" w:rsidRPr="00AF7C66" w:rsidRDefault="00AF7C66" w:rsidP="00AF7C66">
            <w:pPr>
              <w:pStyle w:val="a7"/>
              <w:spacing w:before="0" w:beforeAutospacing="0" w:after="0" w:afterAutospacing="0"/>
              <w:rPr>
                <w:sz w:val="23"/>
                <w:szCs w:val="23"/>
              </w:rPr>
            </w:pPr>
            <w:r w:rsidRPr="00AF7C66">
              <w:rPr>
                <w:sz w:val="23"/>
                <w:szCs w:val="23"/>
              </w:rPr>
              <w:t>2. Количество выставочных проектов составит 72 единицы;</w:t>
            </w:r>
          </w:p>
          <w:p w:rsidR="00AF7C66" w:rsidRPr="00AF7C66" w:rsidRDefault="00AF7C66" w:rsidP="00AF7C66">
            <w:pPr>
              <w:pStyle w:val="a7"/>
              <w:spacing w:before="0" w:beforeAutospacing="0" w:after="0" w:afterAutospacing="0"/>
              <w:rPr>
                <w:sz w:val="23"/>
                <w:szCs w:val="23"/>
              </w:rPr>
            </w:pPr>
            <w:r w:rsidRPr="00AF7C66">
              <w:rPr>
                <w:sz w:val="23"/>
                <w:szCs w:val="23"/>
              </w:rPr>
              <w:t>3. Количество посещений музеев составит 26,45 тысяч человек;</w:t>
            </w:r>
          </w:p>
          <w:p w:rsidR="003A56C4" w:rsidRPr="003A56C4" w:rsidRDefault="00AF7C66" w:rsidP="00AF7C66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F7C66">
              <w:rPr>
                <w:rFonts w:ascii="Times New Roman" w:hAnsi="Times New Roman" w:cs="Times New Roman"/>
                <w:sz w:val="23"/>
                <w:szCs w:val="23"/>
              </w:rPr>
              <w:t>4. Рост количества посещений музеев (по отношению к базовому значению на 1 января 2018 года) составит 15 %.</w:t>
            </w:r>
          </w:p>
        </w:tc>
      </w:tr>
    </w:tbl>
    <w:p w:rsidR="00560F1A" w:rsidRPr="00FD437A" w:rsidRDefault="006A6467" w:rsidP="00FD437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FD437A" w:rsidRDefault="00FD437A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75560F" w:rsidRDefault="00C8512A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  <w:r w:rsidRPr="00154070">
        <w:rPr>
          <w:sz w:val="23"/>
          <w:szCs w:val="23"/>
        </w:rPr>
        <w:t>5.</w:t>
      </w:r>
      <w:r w:rsidR="007D3C25" w:rsidRPr="00154070">
        <w:rPr>
          <w:sz w:val="23"/>
          <w:szCs w:val="23"/>
        </w:rPr>
        <w:t xml:space="preserve"> В паспорте</w:t>
      </w:r>
      <w:r w:rsidR="006E37C7" w:rsidRPr="00154070">
        <w:rPr>
          <w:sz w:val="23"/>
          <w:szCs w:val="23"/>
        </w:rPr>
        <w:t xml:space="preserve"> </w:t>
      </w:r>
      <w:r w:rsidR="007D3C25" w:rsidRPr="00154070">
        <w:rPr>
          <w:sz w:val="23"/>
          <w:szCs w:val="23"/>
        </w:rPr>
        <w:t>подпрограммы «Сохранение, использование и популяризация объектов культурного наследия»</w:t>
      </w:r>
      <w:r w:rsidR="0075560F">
        <w:rPr>
          <w:sz w:val="23"/>
          <w:szCs w:val="23"/>
        </w:rPr>
        <w:t>:</w:t>
      </w:r>
    </w:p>
    <w:p w:rsidR="0075560F" w:rsidRDefault="0075560F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75560F" w:rsidRDefault="0075560F" w:rsidP="0075560F">
      <w:pPr>
        <w:pStyle w:val="a3"/>
        <w:autoSpaceDE w:val="0"/>
        <w:autoSpaceDN w:val="0"/>
        <w:adjustRightInd w:val="0"/>
        <w:spacing w:before="0"/>
        <w:ind w:left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1) раздел «Сроки и этапы реализации» изложить в следующей редакции:</w:t>
      </w:r>
    </w:p>
    <w:p w:rsidR="0075560F" w:rsidRDefault="0075560F" w:rsidP="0075560F">
      <w:pPr>
        <w:pStyle w:val="a3"/>
        <w:autoSpaceDE w:val="0"/>
        <w:autoSpaceDN w:val="0"/>
        <w:adjustRightInd w:val="0"/>
        <w:spacing w:before="0"/>
        <w:ind w:left="0"/>
        <w:jc w:val="both"/>
        <w:rPr>
          <w:bCs w:val="0"/>
          <w:sz w:val="23"/>
          <w:szCs w:val="23"/>
        </w:rPr>
      </w:pPr>
      <w:r>
        <w:rPr>
          <w:color w:val="000000"/>
          <w:sz w:val="23"/>
          <w:szCs w:val="23"/>
        </w:rPr>
        <w:t>«</w:t>
      </w:r>
    </w:p>
    <w:tbl>
      <w:tblPr>
        <w:tblStyle w:val="a8"/>
        <w:tblW w:w="10632" w:type="dxa"/>
        <w:tblInd w:w="-459" w:type="dxa"/>
        <w:tblLook w:val="04A0"/>
      </w:tblPr>
      <w:tblGrid>
        <w:gridCol w:w="2075"/>
        <w:gridCol w:w="8557"/>
      </w:tblGrid>
      <w:tr w:rsidR="0075560F" w:rsidRPr="00016AD8" w:rsidTr="008D1D35">
        <w:tc>
          <w:tcPr>
            <w:tcW w:w="2075" w:type="dxa"/>
          </w:tcPr>
          <w:p w:rsidR="0075560F" w:rsidRPr="00016AD8" w:rsidRDefault="0075560F" w:rsidP="007556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Сроки и этапы реализации</w:t>
            </w:r>
          </w:p>
        </w:tc>
        <w:tc>
          <w:tcPr>
            <w:tcW w:w="8557" w:type="dxa"/>
            <w:tcBorders>
              <w:bottom w:val="single" w:sz="4" w:space="0" w:color="auto"/>
            </w:tcBorders>
          </w:tcPr>
          <w:p w:rsidR="0075560F" w:rsidRPr="00016AD8" w:rsidRDefault="0075560F" w:rsidP="007556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Срок реализации муниципальной программы 2020-2028 годы.</w:t>
            </w:r>
          </w:p>
          <w:p w:rsidR="0075560F" w:rsidRPr="00016AD8" w:rsidRDefault="0075560F" w:rsidP="007556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Этапы реализации муниципальной программы и ее подпрограмм не выделяются. </w:t>
            </w:r>
          </w:p>
        </w:tc>
      </w:tr>
    </w:tbl>
    <w:p w:rsidR="00560F1A" w:rsidRPr="00FD437A" w:rsidRDefault="0075560F" w:rsidP="00FD437A">
      <w:pPr>
        <w:pStyle w:val="a3"/>
        <w:autoSpaceDE w:val="0"/>
        <w:autoSpaceDN w:val="0"/>
        <w:adjustRightInd w:val="0"/>
        <w:spacing w:before="0"/>
        <w:ind w:left="0"/>
        <w:jc w:val="right"/>
        <w:rPr>
          <w:bCs w:val="0"/>
          <w:sz w:val="23"/>
          <w:szCs w:val="23"/>
        </w:rPr>
      </w:pPr>
      <w:r>
        <w:rPr>
          <w:bCs w:val="0"/>
          <w:sz w:val="23"/>
          <w:szCs w:val="23"/>
        </w:rPr>
        <w:t>»;</w:t>
      </w:r>
    </w:p>
    <w:p w:rsidR="00FD437A" w:rsidRDefault="00FD437A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FD437A" w:rsidRDefault="00FD437A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FD437A" w:rsidRDefault="00FD437A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FD437A" w:rsidRDefault="00FD437A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FD437A" w:rsidRDefault="00FD437A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FD437A" w:rsidRDefault="00FD437A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FD437A" w:rsidRDefault="00FD437A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FD437A" w:rsidRDefault="00FD437A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</w:p>
    <w:p w:rsidR="009F497E" w:rsidRPr="00154070" w:rsidRDefault="0075560F" w:rsidP="006E37C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2)</w:t>
      </w:r>
      <w:r w:rsidR="007D3C25" w:rsidRPr="00154070">
        <w:rPr>
          <w:sz w:val="23"/>
          <w:szCs w:val="23"/>
        </w:rPr>
        <w:t xml:space="preserve"> </w:t>
      </w:r>
      <w:r w:rsidR="009F497E" w:rsidRPr="00154070">
        <w:rPr>
          <w:sz w:val="23"/>
          <w:szCs w:val="23"/>
        </w:rPr>
        <w:t>раздел «Ресурсное обеспечение</w:t>
      </w:r>
      <w:r w:rsidR="007D3C25" w:rsidRPr="00154070">
        <w:rPr>
          <w:sz w:val="23"/>
          <w:szCs w:val="23"/>
        </w:rPr>
        <w:t xml:space="preserve"> подпрограммы»</w:t>
      </w:r>
      <w:r w:rsidR="009F497E" w:rsidRPr="00154070">
        <w:rPr>
          <w:sz w:val="23"/>
          <w:szCs w:val="23"/>
        </w:rPr>
        <w:t xml:space="preserve"> изложить в следующей редакции:</w:t>
      </w:r>
      <w:r w:rsidR="00A063BB" w:rsidRPr="00154070">
        <w:rPr>
          <w:sz w:val="23"/>
          <w:szCs w:val="23"/>
        </w:rPr>
        <w:t xml:space="preserve"> </w:t>
      </w:r>
    </w:p>
    <w:p w:rsidR="00BD30A2" w:rsidRPr="00154070" w:rsidRDefault="00A063BB" w:rsidP="006A6467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  <w:r w:rsidRPr="00154070">
        <w:rPr>
          <w:sz w:val="23"/>
          <w:szCs w:val="23"/>
        </w:rPr>
        <w:t>«</w:t>
      </w: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8789"/>
      </w:tblGrid>
      <w:tr w:rsidR="00BD30A2" w:rsidRPr="00154070" w:rsidTr="008D1D35">
        <w:trPr>
          <w:trHeight w:val="1698"/>
        </w:trPr>
        <w:tc>
          <w:tcPr>
            <w:tcW w:w="1843" w:type="dxa"/>
          </w:tcPr>
          <w:p w:rsidR="00BD30A2" w:rsidRPr="00154070" w:rsidRDefault="00BD30A2" w:rsidP="00AF7073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Ресурсное обеспечение подпрограммы</w:t>
            </w:r>
          </w:p>
        </w:tc>
        <w:tc>
          <w:tcPr>
            <w:tcW w:w="8789" w:type="dxa"/>
          </w:tcPr>
          <w:p w:rsidR="00BD30A2" w:rsidRPr="00154070" w:rsidRDefault="00BD30A2" w:rsidP="00AF7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Сведения о ресурсном обеспечении подпрограммы по годам реализации</w:t>
            </w:r>
            <w:r w:rsidR="00560F1A">
              <w:rPr>
                <w:rFonts w:ascii="Times New Roman" w:hAnsi="Times New Roman" w:cs="Times New Roman"/>
                <w:sz w:val="23"/>
                <w:szCs w:val="23"/>
              </w:rPr>
              <w:t xml:space="preserve"> (в тыс. руб.)</w:t>
            </w: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tbl>
            <w:tblPr>
              <w:tblW w:w="8074" w:type="dxa"/>
              <w:tblInd w:w="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838"/>
              <w:gridCol w:w="1134"/>
              <w:gridCol w:w="1559"/>
              <w:gridCol w:w="1134"/>
              <w:gridCol w:w="1134"/>
              <w:gridCol w:w="1275"/>
            </w:tblGrid>
            <w:tr w:rsidR="00BD30A2" w:rsidRPr="00154070" w:rsidTr="00AF7C66">
              <w:trPr>
                <w:trHeight w:val="274"/>
              </w:trPr>
              <w:tc>
                <w:tcPr>
                  <w:tcW w:w="1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Годы реализации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5102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В том числе</w:t>
                  </w: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AF70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Собственные  средства бюджета МО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Средства  бюджета УР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Средства бюджета РФ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Иные источники</w:t>
                  </w:r>
                </w:p>
                <w:p w:rsidR="00BD30A2" w:rsidRPr="00154070" w:rsidRDefault="00BD30A2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AF70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2020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460,7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460,7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 xml:space="preserve">2021 год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2022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319,0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319,0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2023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2 943,3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340,0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2 603,3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2024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7C58DC" w:rsidP="007C58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3 601,0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7C58DC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3 601,0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2025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BD30A2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30A2" w:rsidRPr="00154070" w:rsidRDefault="00BD30A2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2026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30A2" w:rsidRPr="00154070" w:rsidRDefault="00BD30A2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F265DB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5DB" w:rsidRPr="00154070" w:rsidRDefault="00F265DB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2027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F265DB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5DB" w:rsidRPr="00154070" w:rsidRDefault="00F265DB" w:rsidP="00AF707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2028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D266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F265DB" w:rsidRPr="00154070" w:rsidTr="00AF7C66">
              <w:trPr>
                <w:trHeight w:val="30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AF70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ИТОГО 2020-2028 г.г.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AD70DA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7 324,0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AD70DA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4 720,7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2 603,3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65DB" w:rsidRPr="00154070" w:rsidRDefault="00F265DB" w:rsidP="00AF70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</w:tbl>
          <w:p w:rsidR="00BD30A2" w:rsidRPr="00154070" w:rsidRDefault="00BD30A2" w:rsidP="00A94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 xml:space="preserve">Ресурсное обеспечение подпрограммы подлежит уточнению в рамках бюджетного цикла. </w:t>
            </w:r>
          </w:p>
        </w:tc>
      </w:tr>
    </w:tbl>
    <w:p w:rsidR="0075560F" w:rsidRDefault="00BD30A2" w:rsidP="006E37C7">
      <w:pPr>
        <w:pStyle w:val="a3"/>
        <w:spacing w:before="0"/>
        <w:ind w:left="1065"/>
        <w:rPr>
          <w:sz w:val="23"/>
          <w:szCs w:val="23"/>
        </w:rPr>
      </w:pP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Pr="00154070">
        <w:rPr>
          <w:sz w:val="23"/>
          <w:szCs w:val="23"/>
        </w:rPr>
        <w:tab/>
      </w:r>
      <w:r w:rsidR="00104638" w:rsidRPr="00154070">
        <w:rPr>
          <w:sz w:val="23"/>
          <w:szCs w:val="23"/>
        </w:rPr>
        <w:t xml:space="preserve">         </w:t>
      </w:r>
      <w:r w:rsidR="006A6467">
        <w:rPr>
          <w:sz w:val="23"/>
          <w:szCs w:val="23"/>
        </w:rPr>
        <w:t>».</w:t>
      </w:r>
    </w:p>
    <w:p w:rsidR="006A6467" w:rsidRPr="00154070" w:rsidRDefault="006A6467" w:rsidP="006E37C7">
      <w:pPr>
        <w:pStyle w:val="a3"/>
        <w:spacing w:before="0"/>
        <w:ind w:left="1065"/>
        <w:rPr>
          <w:sz w:val="23"/>
          <w:szCs w:val="23"/>
        </w:rPr>
      </w:pPr>
    </w:p>
    <w:p w:rsidR="006A6467" w:rsidRDefault="00C8512A" w:rsidP="006E37C7">
      <w:pPr>
        <w:pStyle w:val="a3"/>
        <w:spacing w:before="0"/>
        <w:ind w:left="0"/>
        <w:jc w:val="both"/>
        <w:rPr>
          <w:sz w:val="23"/>
          <w:szCs w:val="23"/>
        </w:rPr>
      </w:pPr>
      <w:r w:rsidRPr="00154070">
        <w:rPr>
          <w:sz w:val="23"/>
          <w:szCs w:val="23"/>
        </w:rPr>
        <w:t>6.</w:t>
      </w:r>
      <w:r w:rsidR="006E37C7" w:rsidRPr="00154070">
        <w:rPr>
          <w:sz w:val="23"/>
          <w:szCs w:val="23"/>
        </w:rPr>
        <w:t xml:space="preserve"> </w:t>
      </w:r>
      <w:r w:rsidR="007D3C25" w:rsidRPr="00154070">
        <w:rPr>
          <w:sz w:val="23"/>
          <w:szCs w:val="23"/>
        </w:rPr>
        <w:t>В паспорте подпрограммы «Создание условий для реализации муниципальной программы»</w:t>
      </w:r>
      <w:r w:rsidR="0075560F">
        <w:rPr>
          <w:sz w:val="23"/>
          <w:szCs w:val="23"/>
        </w:rPr>
        <w:t>:</w:t>
      </w:r>
      <w:r w:rsidR="007D3C25" w:rsidRPr="00154070">
        <w:rPr>
          <w:sz w:val="23"/>
          <w:szCs w:val="23"/>
        </w:rPr>
        <w:t xml:space="preserve"> </w:t>
      </w:r>
    </w:p>
    <w:p w:rsidR="006A6467" w:rsidRDefault="006A6467" w:rsidP="006A6467">
      <w:pPr>
        <w:pStyle w:val="a3"/>
        <w:autoSpaceDE w:val="0"/>
        <w:autoSpaceDN w:val="0"/>
        <w:adjustRightInd w:val="0"/>
        <w:spacing w:before="0"/>
        <w:ind w:left="0"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>1)</w:t>
      </w:r>
      <w:r w:rsidRPr="006A6467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раздел «Сроки и этапы реализации» изложить в следующей редакции:</w:t>
      </w:r>
    </w:p>
    <w:p w:rsidR="006A6467" w:rsidRDefault="006A6467" w:rsidP="006A6467">
      <w:pPr>
        <w:pStyle w:val="a3"/>
        <w:autoSpaceDE w:val="0"/>
        <w:autoSpaceDN w:val="0"/>
        <w:adjustRightInd w:val="0"/>
        <w:spacing w:before="0"/>
        <w:ind w:left="0"/>
        <w:jc w:val="both"/>
        <w:rPr>
          <w:bCs w:val="0"/>
          <w:sz w:val="23"/>
          <w:szCs w:val="23"/>
        </w:rPr>
      </w:pPr>
      <w:r>
        <w:rPr>
          <w:color w:val="000000"/>
          <w:sz w:val="23"/>
          <w:szCs w:val="23"/>
        </w:rPr>
        <w:t>«</w:t>
      </w:r>
    </w:p>
    <w:tbl>
      <w:tblPr>
        <w:tblStyle w:val="a8"/>
        <w:tblW w:w="10632" w:type="dxa"/>
        <w:tblInd w:w="-459" w:type="dxa"/>
        <w:tblLook w:val="04A0"/>
      </w:tblPr>
      <w:tblGrid>
        <w:gridCol w:w="1843"/>
        <w:gridCol w:w="8789"/>
      </w:tblGrid>
      <w:tr w:rsidR="006A6467" w:rsidRPr="00016AD8" w:rsidTr="004F048A">
        <w:tc>
          <w:tcPr>
            <w:tcW w:w="1843" w:type="dxa"/>
          </w:tcPr>
          <w:p w:rsidR="006A6467" w:rsidRPr="00016AD8" w:rsidRDefault="006A6467" w:rsidP="00E33E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Сроки и этапы реализации</w:t>
            </w: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6A6467" w:rsidRPr="00016AD8" w:rsidRDefault="006A6467" w:rsidP="00E33E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Срок реализации муниципальной программы 2020-2028 годы.</w:t>
            </w:r>
          </w:p>
          <w:p w:rsidR="006A6467" w:rsidRPr="00016AD8" w:rsidRDefault="006A6467" w:rsidP="00E33E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Этапы реализации муниципальной программы и ее подпрограмм не выделяются. </w:t>
            </w:r>
          </w:p>
        </w:tc>
      </w:tr>
    </w:tbl>
    <w:p w:rsidR="006A6467" w:rsidRDefault="006A6467" w:rsidP="006A6467">
      <w:pPr>
        <w:pStyle w:val="a3"/>
        <w:autoSpaceDE w:val="0"/>
        <w:autoSpaceDN w:val="0"/>
        <w:adjustRightInd w:val="0"/>
        <w:spacing w:before="0"/>
        <w:ind w:left="0"/>
        <w:jc w:val="right"/>
        <w:rPr>
          <w:bCs w:val="0"/>
          <w:sz w:val="23"/>
          <w:szCs w:val="23"/>
        </w:rPr>
      </w:pPr>
      <w:r>
        <w:rPr>
          <w:bCs w:val="0"/>
          <w:sz w:val="23"/>
          <w:szCs w:val="23"/>
        </w:rPr>
        <w:t>»;</w:t>
      </w:r>
    </w:p>
    <w:p w:rsidR="004F048A" w:rsidRDefault="004F048A" w:rsidP="004F048A">
      <w:pPr>
        <w:pStyle w:val="a3"/>
        <w:autoSpaceDE w:val="0"/>
        <w:autoSpaceDN w:val="0"/>
        <w:adjustRightInd w:val="0"/>
        <w:ind w:left="0"/>
        <w:jc w:val="both"/>
        <w:rPr>
          <w:color w:val="000000"/>
          <w:sz w:val="23"/>
          <w:szCs w:val="23"/>
        </w:rPr>
      </w:pPr>
    </w:p>
    <w:p w:rsidR="004F048A" w:rsidRDefault="004F048A" w:rsidP="004F048A">
      <w:pPr>
        <w:pStyle w:val="a3"/>
        <w:autoSpaceDE w:val="0"/>
        <w:autoSpaceDN w:val="0"/>
        <w:adjustRightInd w:val="0"/>
        <w:ind w:left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2) </w:t>
      </w:r>
      <w:r>
        <w:rPr>
          <w:sz w:val="23"/>
          <w:szCs w:val="23"/>
        </w:rPr>
        <w:t>раздел «</w:t>
      </w:r>
      <w:r w:rsidRPr="00095217">
        <w:rPr>
          <w:sz w:val="23"/>
          <w:szCs w:val="23"/>
        </w:rPr>
        <w:t>Целевые показатели (индикаторы) подпрограммы</w:t>
      </w:r>
      <w:r>
        <w:rPr>
          <w:sz w:val="23"/>
          <w:szCs w:val="23"/>
        </w:rPr>
        <w:t xml:space="preserve">» </w:t>
      </w:r>
      <w:r w:rsidRPr="009969BA">
        <w:rPr>
          <w:color w:val="000000"/>
          <w:sz w:val="23"/>
          <w:szCs w:val="23"/>
        </w:rPr>
        <w:t>изложить в следующей редакции:</w:t>
      </w:r>
    </w:p>
    <w:p w:rsidR="004F048A" w:rsidRDefault="004F048A" w:rsidP="004F048A">
      <w:pPr>
        <w:pStyle w:val="a3"/>
        <w:autoSpaceDE w:val="0"/>
        <w:autoSpaceDN w:val="0"/>
        <w:adjustRightInd w:val="0"/>
        <w:ind w:left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«</w:t>
      </w:r>
    </w:p>
    <w:tbl>
      <w:tblPr>
        <w:tblStyle w:val="a8"/>
        <w:tblW w:w="5243" w:type="pct"/>
        <w:tblInd w:w="-459" w:type="dxa"/>
        <w:tblLook w:val="04A0"/>
      </w:tblPr>
      <w:tblGrid>
        <w:gridCol w:w="1844"/>
        <w:gridCol w:w="8788"/>
      </w:tblGrid>
      <w:tr w:rsidR="004F048A" w:rsidRPr="00FD437A" w:rsidTr="004F048A">
        <w:tc>
          <w:tcPr>
            <w:tcW w:w="867" w:type="pct"/>
            <w:hideMark/>
          </w:tcPr>
          <w:p w:rsidR="004F048A" w:rsidRPr="00FD437A" w:rsidRDefault="004F048A" w:rsidP="00C2661C">
            <w:pPr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</w:pPr>
            <w:r w:rsidRPr="00FD437A"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  <w:t>Целевые показатели (индикаторы) подпрограммы</w:t>
            </w:r>
          </w:p>
        </w:tc>
        <w:tc>
          <w:tcPr>
            <w:tcW w:w="4133" w:type="pct"/>
            <w:hideMark/>
          </w:tcPr>
          <w:p w:rsidR="004F048A" w:rsidRPr="00FD437A" w:rsidRDefault="004F048A" w:rsidP="00C2661C">
            <w:pPr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</w:pPr>
            <w:r w:rsidRPr="00FD437A"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  <w:t>1.Количество специалистов,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культуры, человек;</w:t>
            </w:r>
          </w:p>
          <w:p w:rsidR="004F048A" w:rsidRPr="00FD437A" w:rsidRDefault="004F048A" w:rsidP="00C2661C">
            <w:pPr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</w:pPr>
            <w:r w:rsidRPr="00FD437A"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  <w:t xml:space="preserve">2. Соотношение средней заработной платы работников учреждений культуры </w:t>
            </w:r>
            <w:proofErr w:type="gramStart"/>
            <w:r w:rsidRPr="00FD437A"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  <w:t>г</w:t>
            </w:r>
            <w:proofErr w:type="gramEnd"/>
            <w:r w:rsidRPr="00FD437A"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  <w:t>. Воткинска к средней заработной плате по Удмуртской Республике, процент;</w:t>
            </w:r>
          </w:p>
          <w:p w:rsidR="004F048A" w:rsidRPr="00FD437A" w:rsidRDefault="004F048A" w:rsidP="00C2661C">
            <w:pPr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</w:pPr>
            <w:r w:rsidRPr="00FD437A"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  <w:t>3. Уровень удовлетворенности жителей муниципального образования «Город Воткинск» качеством предоставления муниципальных услуг в сфере культуры, процент;</w:t>
            </w:r>
          </w:p>
          <w:p w:rsidR="004F048A" w:rsidRPr="00FD437A" w:rsidRDefault="004F048A" w:rsidP="00C2661C">
            <w:pPr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</w:pPr>
            <w:r w:rsidRPr="00FD437A"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  <w:t>4. Количество волонтеров, вовлеченных в программу «Волонтеры культуры», человек;</w:t>
            </w:r>
          </w:p>
          <w:p w:rsidR="004F048A" w:rsidRPr="00FD437A" w:rsidRDefault="004F048A" w:rsidP="00C2661C">
            <w:pPr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</w:pPr>
            <w:r w:rsidRPr="00FD437A"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  <w:t>5.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  <w:proofErr w:type="gramStart"/>
            <w:r w:rsidRPr="00FD437A"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  <w:t>,п</w:t>
            </w:r>
            <w:proofErr w:type="gramEnd"/>
            <w:r w:rsidRPr="00FD437A"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  <w:t>роцент.</w:t>
            </w:r>
          </w:p>
          <w:p w:rsidR="004F048A" w:rsidRDefault="004F048A" w:rsidP="00C2661C">
            <w:pPr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</w:pPr>
            <w:r w:rsidRPr="00FD437A"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  <w:t>6. Среднемесячная заработная плата работников учреждений культуры и искусства, тыс</w:t>
            </w:r>
            <w:proofErr w:type="gramStart"/>
            <w:r w:rsidRPr="00FD437A"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  <w:t>.р</w:t>
            </w:r>
            <w:proofErr w:type="gramEnd"/>
            <w:r w:rsidRPr="00FD437A"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  <w:t>уб.</w:t>
            </w:r>
          </w:p>
          <w:p w:rsidR="004F048A" w:rsidRPr="00FD437A" w:rsidRDefault="004F048A" w:rsidP="00C2661C">
            <w:pPr>
              <w:rPr>
                <w:rFonts w:ascii="Times New Roman" w:eastAsia="Times New Roman" w:hAnsi="Times New Roman" w:cs="Times New Roman"/>
                <w:color w:val="052635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7. Результаты независимой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оценки качества условий оказаний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муниципальными организациями в сфере культуры, процент.</w:t>
            </w:r>
          </w:p>
        </w:tc>
      </w:tr>
    </w:tbl>
    <w:p w:rsidR="004F048A" w:rsidRDefault="004F048A" w:rsidP="004F048A">
      <w:pPr>
        <w:pStyle w:val="a3"/>
        <w:autoSpaceDE w:val="0"/>
        <w:autoSpaceDN w:val="0"/>
        <w:adjustRightInd w:val="0"/>
        <w:spacing w:before="0"/>
        <w:ind w:left="0"/>
        <w:jc w:val="right"/>
        <w:rPr>
          <w:bCs w:val="0"/>
          <w:sz w:val="23"/>
          <w:szCs w:val="23"/>
        </w:rPr>
      </w:pPr>
      <w:r>
        <w:rPr>
          <w:bCs w:val="0"/>
          <w:sz w:val="23"/>
          <w:szCs w:val="23"/>
        </w:rPr>
        <w:t>»;</w:t>
      </w:r>
    </w:p>
    <w:p w:rsidR="004F048A" w:rsidRPr="006A6467" w:rsidRDefault="004F048A" w:rsidP="006A6467">
      <w:pPr>
        <w:pStyle w:val="a3"/>
        <w:autoSpaceDE w:val="0"/>
        <w:autoSpaceDN w:val="0"/>
        <w:adjustRightInd w:val="0"/>
        <w:spacing w:before="0"/>
        <w:ind w:left="0"/>
        <w:jc w:val="right"/>
        <w:rPr>
          <w:bCs w:val="0"/>
          <w:sz w:val="23"/>
          <w:szCs w:val="23"/>
        </w:rPr>
      </w:pPr>
    </w:p>
    <w:p w:rsidR="004F048A" w:rsidRDefault="004F048A" w:rsidP="006E37C7">
      <w:pPr>
        <w:pStyle w:val="a3"/>
        <w:spacing w:before="0"/>
        <w:ind w:left="0"/>
        <w:jc w:val="both"/>
        <w:rPr>
          <w:sz w:val="23"/>
          <w:szCs w:val="23"/>
        </w:rPr>
      </w:pPr>
    </w:p>
    <w:p w:rsidR="004F048A" w:rsidRDefault="004F048A" w:rsidP="006E37C7">
      <w:pPr>
        <w:pStyle w:val="a3"/>
        <w:spacing w:before="0"/>
        <w:ind w:left="0"/>
        <w:jc w:val="both"/>
        <w:rPr>
          <w:sz w:val="23"/>
          <w:szCs w:val="23"/>
        </w:rPr>
      </w:pPr>
    </w:p>
    <w:p w:rsidR="004F048A" w:rsidRDefault="004F048A" w:rsidP="006E37C7">
      <w:pPr>
        <w:pStyle w:val="a3"/>
        <w:spacing w:before="0"/>
        <w:ind w:left="0"/>
        <w:jc w:val="both"/>
        <w:rPr>
          <w:sz w:val="23"/>
          <w:szCs w:val="23"/>
        </w:rPr>
      </w:pPr>
    </w:p>
    <w:p w:rsidR="004F048A" w:rsidRDefault="004F048A" w:rsidP="006E37C7">
      <w:pPr>
        <w:pStyle w:val="a3"/>
        <w:spacing w:before="0"/>
        <w:ind w:left="0"/>
        <w:jc w:val="both"/>
        <w:rPr>
          <w:sz w:val="23"/>
          <w:szCs w:val="23"/>
        </w:rPr>
      </w:pPr>
    </w:p>
    <w:p w:rsidR="004F048A" w:rsidRDefault="004F048A" w:rsidP="006E37C7">
      <w:pPr>
        <w:pStyle w:val="a3"/>
        <w:spacing w:before="0"/>
        <w:ind w:left="0"/>
        <w:jc w:val="both"/>
        <w:rPr>
          <w:sz w:val="23"/>
          <w:szCs w:val="23"/>
        </w:rPr>
      </w:pPr>
    </w:p>
    <w:p w:rsidR="004F048A" w:rsidRDefault="004F048A" w:rsidP="006E37C7">
      <w:pPr>
        <w:pStyle w:val="a3"/>
        <w:spacing w:before="0"/>
        <w:ind w:left="0"/>
        <w:jc w:val="both"/>
        <w:rPr>
          <w:sz w:val="23"/>
          <w:szCs w:val="23"/>
        </w:rPr>
      </w:pPr>
    </w:p>
    <w:p w:rsidR="004F048A" w:rsidRDefault="004F048A" w:rsidP="006E37C7">
      <w:pPr>
        <w:pStyle w:val="a3"/>
        <w:spacing w:before="0"/>
        <w:ind w:left="0"/>
        <w:jc w:val="both"/>
        <w:rPr>
          <w:sz w:val="23"/>
          <w:szCs w:val="23"/>
        </w:rPr>
      </w:pPr>
    </w:p>
    <w:p w:rsidR="004F048A" w:rsidRDefault="004F048A" w:rsidP="006E37C7">
      <w:pPr>
        <w:pStyle w:val="a3"/>
        <w:spacing w:before="0"/>
        <w:ind w:left="0"/>
        <w:jc w:val="both"/>
        <w:rPr>
          <w:sz w:val="23"/>
          <w:szCs w:val="23"/>
        </w:rPr>
      </w:pPr>
    </w:p>
    <w:p w:rsidR="004F048A" w:rsidRDefault="004F048A" w:rsidP="006E37C7">
      <w:pPr>
        <w:pStyle w:val="a3"/>
        <w:spacing w:before="0"/>
        <w:ind w:left="0"/>
        <w:jc w:val="both"/>
        <w:rPr>
          <w:sz w:val="23"/>
          <w:szCs w:val="23"/>
        </w:rPr>
      </w:pPr>
    </w:p>
    <w:p w:rsidR="006E37C7" w:rsidRPr="00154070" w:rsidRDefault="004F048A" w:rsidP="006E37C7">
      <w:pPr>
        <w:pStyle w:val="a3"/>
        <w:spacing w:before="0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3</w:t>
      </w:r>
      <w:r w:rsidR="006A6467">
        <w:rPr>
          <w:sz w:val="23"/>
          <w:szCs w:val="23"/>
        </w:rPr>
        <w:t xml:space="preserve">) </w:t>
      </w:r>
      <w:r w:rsidR="006E37C7" w:rsidRPr="00154070">
        <w:rPr>
          <w:sz w:val="23"/>
          <w:szCs w:val="23"/>
        </w:rPr>
        <w:t>раздел «Ресурсное обеспечение</w:t>
      </w:r>
      <w:r w:rsidR="007D3C25" w:rsidRPr="00154070">
        <w:rPr>
          <w:sz w:val="23"/>
          <w:szCs w:val="23"/>
        </w:rPr>
        <w:t xml:space="preserve"> подпрограммы»</w:t>
      </w:r>
      <w:r w:rsidR="006E37C7" w:rsidRPr="00154070">
        <w:rPr>
          <w:sz w:val="23"/>
          <w:szCs w:val="23"/>
        </w:rPr>
        <w:t xml:space="preserve"> изложить в следующей редакции:</w:t>
      </w:r>
    </w:p>
    <w:p w:rsidR="00167114" w:rsidRPr="00154070" w:rsidRDefault="006E37C7" w:rsidP="006E37C7">
      <w:pPr>
        <w:pStyle w:val="a3"/>
        <w:spacing w:before="0"/>
        <w:ind w:left="0"/>
        <w:jc w:val="both"/>
        <w:rPr>
          <w:sz w:val="23"/>
          <w:szCs w:val="23"/>
        </w:rPr>
      </w:pPr>
      <w:r w:rsidRPr="00154070">
        <w:rPr>
          <w:sz w:val="23"/>
          <w:szCs w:val="23"/>
        </w:rPr>
        <w:t xml:space="preserve">« </w:t>
      </w:r>
    </w:p>
    <w:tbl>
      <w:tblPr>
        <w:tblpPr w:leftFromText="181" w:rightFromText="181" w:vertAnchor="text" w:tblpX="-501" w:tblpY="1"/>
        <w:tblOverlap w:val="never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13"/>
        <w:gridCol w:w="8788"/>
      </w:tblGrid>
      <w:tr w:rsidR="00167114" w:rsidRPr="00154070" w:rsidTr="00560F1A">
        <w:trPr>
          <w:trHeight w:val="5373"/>
        </w:trPr>
        <w:tc>
          <w:tcPr>
            <w:tcW w:w="894" w:type="pct"/>
          </w:tcPr>
          <w:p w:rsidR="00167114" w:rsidRPr="00154070" w:rsidRDefault="00167114" w:rsidP="008D1D3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Ресурсное обеспечение подпрограммы</w:t>
            </w:r>
          </w:p>
        </w:tc>
        <w:tc>
          <w:tcPr>
            <w:tcW w:w="4106" w:type="pct"/>
          </w:tcPr>
          <w:p w:rsidR="00167114" w:rsidRDefault="00167114" w:rsidP="008D1D35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Сведения о ресурсном обеспечении подпрограммы по годам реализации</w:t>
            </w:r>
            <w:r w:rsidR="00560F1A">
              <w:rPr>
                <w:rFonts w:ascii="Times New Roman" w:hAnsi="Times New Roman" w:cs="Times New Roman"/>
                <w:sz w:val="23"/>
                <w:szCs w:val="23"/>
              </w:rPr>
              <w:t xml:space="preserve"> (в тыс. руб.)</w:t>
            </w: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p w:rsidR="00560F1A" w:rsidRDefault="00560F1A" w:rsidP="008D1D35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tbl>
            <w:tblPr>
              <w:tblpPr w:leftFromText="180" w:rightFromText="180" w:vertAnchor="text" w:horzAnchor="margin" w:tblpY="-117"/>
              <w:tblOverlap w:val="never"/>
              <w:tblW w:w="82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838"/>
              <w:gridCol w:w="1176"/>
              <w:gridCol w:w="1575"/>
              <w:gridCol w:w="1156"/>
              <w:gridCol w:w="1156"/>
              <w:gridCol w:w="1299"/>
            </w:tblGrid>
            <w:tr w:rsidR="00560F1A" w:rsidRPr="00154070" w:rsidTr="00560F1A">
              <w:trPr>
                <w:trHeight w:val="175"/>
              </w:trPr>
              <w:tc>
                <w:tcPr>
                  <w:tcW w:w="1838" w:type="dxa"/>
                  <w:vMerge w:val="restart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Годы реализации</w:t>
                  </w:r>
                </w:p>
              </w:tc>
              <w:tc>
                <w:tcPr>
                  <w:tcW w:w="1176" w:type="dxa"/>
                  <w:vMerge w:val="restart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5186" w:type="dxa"/>
                  <w:gridSpan w:val="4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В том числе: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838" w:type="dxa"/>
                  <w:vMerge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176" w:type="dxa"/>
                  <w:vMerge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Собственные  средства бюджета МО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Средства  бюджета УР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Средства бюджета РФ</w:t>
                  </w:r>
                </w:p>
              </w:tc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Иные источники</w:t>
                  </w:r>
                </w:p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838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2020 год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23 978,8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22 528,8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1 450,0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838" w:type="dxa"/>
                  <w:shd w:val="clear" w:color="auto" w:fill="auto"/>
                </w:tcPr>
                <w:p w:rsidR="00560F1A" w:rsidRPr="00154070" w:rsidRDefault="00560F1A" w:rsidP="00560F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 xml:space="preserve">2021 год 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64 735,7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9 533,7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22 638,4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32 563,6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838" w:type="dxa"/>
                  <w:shd w:val="clear" w:color="auto" w:fill="auto"/>
                </w:tcPr>
                <w:p w:rsidR="00560F1A" w:rsidRPr="00154070" w:rsidRDefault="00560F1A" w:rsidP="00560F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2022 год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22 652,3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5 849,6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8 802,7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8 000,0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838" w:type="dxa"/>
                  <w:shd w:val="clear" w:color="auto" w:fill="auto"/>
                </w:tcPr>
                <w:p w:rsidR="00560F1A" w:rsidRPr="00154070" w:rsidRDefault="00560F1A" w:rsidP="00560F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2023 год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10 845,6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10 845,6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838" w:type="dxa"/>
                  <w:shd w:val="clear" w:color="auto" w:fill="auto"/>
                </w:tcPr>
                <w:p w:rsidR="00560F1A" w:rsidRPr="00154070" w:rsidRDefault="00560F1A" w:rsidP="00560F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2024 год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12 429,2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12 429,2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838" w:type="dxa"/>
                  <w:shd w:val="clear" w:color="auto" w:fill="auto"/>
                </w:tcPr>
                <w:p w:rsidR="00560F1A" w:rsidRPr="00154070" w:rsidRDefault="00560F1A" w:rsidP="00560F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2025 год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12 749,1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12 749,1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838" w:type="dxa"/>
                  <w:shd w:val="clear" w:color="auto" w:fill="auto"/>
                </w:tcPr>
                <w:p w:rsidR="00560F1A" w:rsidRPr="00154070" w:rsidRDefault="00560F1A" w:rsidP="00560F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2026 год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12 749,1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12 749,1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838" w:type="dxa"/>
                  <w:shd w:val="clear" w:color="auto" w:fill="auto"/>
                </w:tcPr>
                <w:p w:rsidR="00560F1A" w:rsidRPr="00154070" w:rsidRDefault="00560F1A" w:rsidP="00560F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2027 год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12 749,1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12 749,1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838" w:type="dxa"/>
                  <w:shd w:val="clear" w:color="auto" w:fill="auto"/>
                </w:tcPr>
                <w:p w:rsidR="00560F1A" w:rsidRPr="00154070" w:rsidRDefault="00560F1A" w:rsidP="00560F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2028 год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12 749,1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12 749,1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838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ИТОГО 2020-2028 г.г.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185 638,0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112 183,3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32 891,1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40 563,6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0,0</w:t>
                  </w:r>
                </w:p>
              </w:tc>
            </w:tr>
          </w:tbl>
          <w:p w:rsidR="00167114" w:rsidRPr="00154070" w:rsidRDefault="00560F1A" w:rsidP="00A94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="00167114" w:rsidRPr="00154070">
              <w:rPr>
                <w:rFonts w:ascii="Times New Roman" w:hAnsi="Times New Roman" w:cs="Times New Roman"/>
                <w:sz w:val="23"/>
                <w:szCs w:val="23"/>
              </w:rPr>
              <w:t>есурсное обес</w:t>
            </w:r>
            <w:r w:rsidR="007A5F0F">
              <w:rPr>
                <w:rFonts w:ascii="Times New Roman" w:hAnsi="Times New Roman" w:cs="Times New Roman"/>
                <w:sz w:val="23"/>
                <w:szCs w:val="23"/>
              </w:rPr>
              <w:t>печение муниципальной программы</w:t>
            </w:r>
            <w:r w:rsidR="00167114" w:rsidRPr="00154070">
              <w:rPr>
                <w:rFonts w:ascii="Times New Roman" w:hAnsi="Times New Roman" w:cs="Times New Roman"/>
                <w:sz w:val="23"/>
                <w:szCs w:val="23"/>
              </w:rPr>
              <w:t xml:space="preserve"> подлежит уточнению в рамках бюджетного цикла.</w:t>
            </w:r>
          </w:p>
        </w:tc>
      </w:tr>
    </w:tbl>
    <w:p w:rsidR="00560F1A" w:rsidRDefault="006B50AC" w:rsidP="00203860">
      <w:pPr>
        <w:pStyle w:val="a3"/>
        <w:spacing w:before="0"/>
        <w:ind w:left="1065"/>
      </w:pPr>
      <w:r w:rsidRPr="00AF7073">
        <w:tab/>
      </w:r>
      <w:r w:rsidRPr="00AF7073">
        <w:tab/>
      </w:r>
      <w:r w:rsidRPr="00AF7073">
        <w:tab/>
      </w:r>
      <w:r w:rsidRPr="00AF7073">
        <w:tab/>
      </w:r>
      <w:r w:rsidRPr="00AF7073">
        <w:tab/>
      </w:r>
      <w:r w:rsidRPr="00AF7073">
        <w:tab/>
      </w:r>
      <w:r w:rsidRPr="00AF7073">
        <w:tab/>
      </w:r>
      <w:r w:rsidRPr="00AF7073">
        <w:tab/>
      </w:r>
      <w:r w:rsidRPr="00AF7073">
        <w:tab/>
      </w:r>
      <w:r w:rsidRPr="00AF7073">
        <w:tab/>
      </w:r>
      <w:r w:rsidRPr="00AF7073">
        <w:tab/>
        <w:t xml:space="preserve">        </w:t>
      </w:r>
      <w:r w:rsidR="009969BA">
        <w:t>»;</w:t>
      </w:r>
    </w:p>
    <w:p w:rsidR="00FD437A" w:rsidRDefault="00FD437A" w:rsidP="009969BA">
      <w:pPr>
        <w:pStyle w:val="a3"/>
        <w:autoSpaceDE w:val="0"/>
        <w:autoSpaceDN w:val="0"/>
        <w:adjustRightInd w:val="0"/>
        <w:ind w:left="0"/>
        <w:jc w:val="both"/>
        <w:rPr>
          <w:color w:val="000000"/>
          <w:sz w:val="23"/>
          <w:szCs w:val="23"/>
        </w:rPr>
      </w:pPr>
    </w:p>
    <w:p w:rsidR="00203860" w:rsidRDefault="00203860" w:rsidP="004F048A">
      <w:pPr>
        <w:pStyle w:val="a3"/>
        <w:autoSpaceDE w:val="0"/>
        <w:autoSpaceDN w:val="0"/>
        <w:adjustRightInd w:val="0"/>
        <w:ind w:left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4</w:t>
      </w:r>
      <w:r w:rsidR="009969BA">
        <w:rPr>
          <w:color w:val="000000"/>
          <w:sz w:val="23"/>
          <w:szCs w:val="23"/>
        </w:rPr>
        <w:t>)</w:t>
      </w:r>
      <w:r w:rsidR="009969BA" w:rsidRPr="009969BA">
        <w:t xml:space="preserve"> </w:t>
      </w:r>
      <w:r w:rsidR="009969BA" w:rsidRPr="009969BA">
        <w:rPr>
          <w:color w:val="000000"/>
          <w:sz w:val="23"/>
          <w:szCs w:val="23"/>
        </w:rPr>
        <w:t>раздел «Ожидаемые конечные результаты, оценка планируемой эффективности» изложить в следующей редакции:</w:t>
      </w:r>
    </w:p>
    <w:p w:rsidR="009969BA" w:rsidRDefault="009969BA" w:rsidP="009969BA">
      <w:pPr>
        <w:pStyle w:val="a3"/>
        <w:autoSpaceDE w:val="0"/>
        <w:autoSpaceDN w:val="0"/>
        <w:adjustRightInd w:val="0"/>
        <w:spacing w:before="0"/>
        <w:ind w:left="0"/>
        <w:jc w:val="both"/>
        <w:rPr>
          <w:color w:val="000000"/>
          <w:sz w:val="23"/>
          <w:szCs w:val="23"/>
        </w:rPr>
      </w:pPr>
      <w:r w:rsidRPr="009969BA">
        <w:rPr>
          <w:color w:val="000000"/>
          <w:sz w:val="23"/>
          <w:szCs w:val="23"/>
        </w:rPr>
        <w:t>«</w:t>
      </w:r>
    </w:p>
    <w:tbl>
      <w:tblPr>
        <w:tblpPr w:leftFromText="181" w:rightFromText="181" w:vertAnchor="text" w:tblpX="-500" w:tblpY="1"/>
        <w:tblOverlap w:val="never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11"/>
        <w:gridCol w:w="8790"/>
      </w:tblGrid>
      <w:tr w:rsidR="009969BA" w:rsidRPr="009969BA" w:rsidTr="004F048A">
        <w:trPr>
          <w:trHeight w:val="552"/>
        </w:trPr>
        <w:tc>
          <w:tcPr>
            <w:tcW w:w="893" w:type="pct"/>
          </w:tcPr>
          <w:p w:rsidR="009969BA" w:rsidRPr="009969BA" w:rsidRDefault="009969BA" w:rsidP="004F048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4107" w:type="pct"/>
          </w:tcPr>
          <w:p w:rsidR="009969BA" w:rsidRPr="009969BA" w:rsidRDefault="009969BA" w:rsidP="004F048A">
            <w:pPr>
              <w:tabs>
                <w:tab w:val="left" w:pos="35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Ожидаемым конечным результатом реализаци</w:t>
            </w:r>
            <w:r w:rsidR="00D47EC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и подпрограммы </w:t>
            </w: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является:</w:t>
            </w:r>
          </w:p>
          <w:p w:rsidR="009969BA" w:rsidRPr="009969BA" w:rsidRDefault="009969BA" w:rsidP="004F0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1. Количество специалистов, прошедших повышение квалификации на базе центров непрерывного образования и повышения </w:t>
            </w:r>
            <w:proofErr w:type="gramStart"/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квалификации</w:t>
            </w:r>
            <w:proofErr w:type="gramEnd"/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творческих и управленческих кадров в сфере культуры составит не менее 60 человек;</w:t>
            </w:r>
          </w:p>
          <w:p w:rsidR="009969BA" w:rsidRPr="009969BA" w:rsidRDefault="009969BA" w:rsidP="004F048A">
            <w:pPr>
              <w:spacing w:after="0" w:line="240" w:lineRule="auto"/>
              <w:ind w:hanging="2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2. Соотношение средней заработной платы работников учреждений культуры </w:t>
            </w:r>
            <w:proofErr w:type="gramStart"/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. Воткинска к средней заработной плате  по Удмуртской Республике составит 100 %;</w:t>
            </w:r>
          </w:p>
          <w:p w:rsidR="009969BA" w:rsidRPr="009969BA" w:rsidRDefault="009969BA" w:rsidP="004F048A">
            <w:pPr>
              <w:spacing w:after="0" w:line="240" w:lineRule="auto"/>
              <w:ind w:hanging="2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3. Уровень удовлетворенности жителей муниципального образования «Город Воткинск» качеством предоставления муниципальных услуг в сфере культуры составит 93%;</w:t>
            </w:r>
          </w:p>
          <w:p w:rsidR="009969BA" w:rsidRPr="009969BA" w:rsidRDefault="00A94AD2" w:rsidP="004F048A">
            <w:pPr>
              <w:spacing w:after="0" w:line="240" w:lineRule="auto"/>
              <w:ind w:hanging="2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4.</w:t>
            </w:r>
            <w:r w:rsidR="009969BA"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Количество волонтеров, вовлеченных в программу «Волонтеры культуры» составит не менее 100 человек;</w:t>
            </w:r>
          </w:p>
          <w:p w:rsidR="009969BA" w:rsidRPr="009969BA" w:rsidRDefault="009969BA" w:rsidP="004F048A">
            <w:pPr>
              <w:spacing w:after="0" w:line="240" w:lineRule="auto"/>
              <w:ind w:hanging="2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5. Доля муниципальных учреждений культуры, здания которых находятся в аварийном состоянии или требуют капитального ремонта</w:t>
            </w:r>
            <w:proofErr w:type="gramStart"/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,в</w:t>
            </w:r>
            <w:proofErr w:type="gramEnd"/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общем количестве муниципальных учреждений культуры составит 29,41%.</w:t>
            </w:r>
          </w:p>
          <w:p w:rsidR="009969BA" w:rsidRPr="00FD437A" w:rsidRDefault="009969BA" w:rsidP="004F048A">
            <w:pPr>
              <w:spacing w:after="0" w:line="240" w:lineRule="auto"/>
              <w:ind w:hanging="2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6. Среднеме</w:t>
            </w:r>
            <w:r w:rsidR="00D47EC6">
              <w:rPr>
                <w:rFonts w:ascii="Times New Roman" w:eastAsia="Times New Roman" w:hAnsi="Times New Roman" w:cs="Times New Roman"/>
                <w:sz w:val="23"/>
                <w:szCs w:val="23"/>
              </w:rPr>
              <w:t>сячная заработная плата работни</w:t>
            </w: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ков учреждений культуры и искусства составит 44,91 тыс</w:t>
            </w:r>
            <w:proofErr w:type="gramStart"/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.р</w:t>
            </w:r>
            <w:proofErr w:type="gramEnd"/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уб.</w:t>
            </w:r>
          </w:p>
          <w:p w:rsidR="00665D02" w:rsidRPr="00665D02" w:rsidRDefault="00665D02" w:rsidP="004F048A">
            <w:pPr>
              <w:spacing w:after="0" w:line="240" w:lineRule="auto"/>
              <w:ind w:hanging="2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65D02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. Результаты независимой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оценки качества условий оказаний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муниципальными организациями в сфере культуры составит</w:t>
            </w:r>
            <w:r w:rsidR="008E302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91%.</w:t>
            </w:r>
          </w:p>
        </w:tc>
      </w:tr>
    </w:tbl>
    <w:p w:rsidR="009969BA" w:rsidRDefault="008D1D35" w:rsidP="009969BA">
      <w:pPr>
        <w:pStyle w:val="a3"/>
        <w:autoSpaceDE w:val="0"/>
        <w:autoSpaceDN w:val="0"/>
        <w:adjustRightInd w:val="0"/>
        <w:spacing w:before="0"/>
        <w:ind w:left="0"/>
        <w:jc w:val="right"/>
        <w:rPr>
          <w:color w:val="000000"/>
          <w:sz w:val="23"/>
          <w:szCs w:val="23"/>
        </w:rPr>
      </w:pPr>
      <w:r>
        <w:t>».</w:t>
      </w:r>
    </w:p>
    <w:p w:rsidR="009969BA" w:rsidRDefault="009969BA" w:rsidP="009969BA">
      <w:pPr>
        <w:pStyle w:val="a3"/>
        <w:autoSpaceDE w:val="0"/>
        <w:autoSpaceDN w:val="0"/>
        <w:adjustRightInd w:val="0"/>
        <w:spacing w:before="0"/>
        <w:ind w:left="0"/>
        <w:jc w:val="both"/>
        <w:rPr>
          <w:color w:val="000000"/>
          <w:sz w:val="23"/>
          <w:szCs w:val="23"/>
        </w:rPr>
      </w:pPr>
    </w:p>
    <w:p w:rsidR="009969BA" w:rsidRPr="00560F1A" w:rsidRDefault="006A6467" w:rsidP="00560F1A">
      <w:pPr>
        <w:pStyle w:val="a3"/>
        <w:suppressAutoHyphens/>
        <w:spacing w:before="0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7</w:t>
      </w:r>
      <w:r w:rsidR="009969BA" w:rsidRPr="00154070">
        <w:rPr>
          <w:sz w:val="23"/>
          <w:szCs w:val="23"/>
        </w:rPr>
        <w:t>. В паспорте подпрограммы «</w:t>
      </w:r>
      <w:r w:rsidR="009969BA">
        <w:rPr>
          <w:sz w:val="23"/>
          <w:szCs w:val="23"/>
        </w:rPr>
        <w:t>Цифровая культура</w:t>
      </w:r>
      <w:r w:rsidR="009969BA" w:rsidRPr="00154070">
        <w:rPr>
          <w:sz w:val="23"/>
          <w:szCs w:val="23"/>
        </w:rPr>
        <w:t>»</w:t>
      </w:r>
      <w:r w:rsidR="009969BA">
        <w:rPr>
          <w:sz w:val="23"/>
          <w:szCs w:val="23"/>
        </w:rPr>
        <w:t>:</w:t>
      </w:r>
    </w:p>
    <w:p w:rsidR="009969BA" w:rsidRDefault="009969BA" w:rsidP="009969BA">
      <w:pPr>
        <w:pStyle w:val="a3"/>
        <w:autoSpaceDE w:val="0"/>
        <w:autoSpaceDN w:val="0"/>
        <w:adjustRightInd w:val="0"/>
        <w:spacing w:before="0"/>
        <w:ind w:left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1) раздел «Сроки и этапы реализации» изложить в следующей редакции:</w:t>
      </w:r>
    </w:p>
    <w:p w:rsidR="009969BA" w:rsidRDefault="009969BA" w:rsidP="009969BA">
      <w:pPr>
        <w:pStyle w:val="a3"/>
        <w:autoSpaceDE w:val="0"/>
        <w:autoSpaceDN w:val="0"/>
        <w:adjustRightInd w:val="0"/>
        <w:spacing w:before="0"/>
        <w:ind w:left="0"/>
        <w:jc w:val="both"/>
        <w:rPr>
          <w:bCs w:val="0"/>
          <w:sz w:val="23"/>
          <w:szCs w:val="23"/>
        </w:rPr>
      </w:pPr>
      <w:r>
        <w:rPr>
          <w:color w:val="000000"/>
          <w:sz w:val="23"/>
          <w:szCs w:val="23"/>
        </w:rPr>
        <w:t>«</w:t>
      </w:r>
    </w:p>
    <w:tbl>
      <w:tblPr>
        <w:tblStyle w:val="a8"/>
        <w:tblW w:w="10632" w:type="dxa"/>
        <w:tblInd w:w="-459" w:type="dxa"/>
        <w:tblLook w:val="04A0"/>
      </w:tblPr>
      <w:tblGrid>
        <w:gridCol w:w="1843"/>
        <w:gridCol w:w="8789"/>
      </w:tblGrid>
      <w:tr w:rsidR="009969BA" w:rsidRPr="00016AD8" w:rsidTr="004F048A">
        <w:tc>
          <w:tcPr>
            <w:tcW w:w="1843" w:type="dxa"/>
          </w:tcPr>
          <w:p w:rsidR="009969BA" w:rsidRPr="00016AD8" w:rsidRDefault="009969BA" w:rsidP="00E33E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Сроки и этапы реализации</w:t>
            </w: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9969BA" w:rsidRPr="00016AD8" w:rsidRDefault="009969BA" w:rsidP="00E33E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Срок реализации муниципальной программы 2020-2028 годы.</w:t>
            </w:r>
          </w:p>
          <w:p w:rsidR="009969BA" w:rsidRPr="00016AD8" w:rsidRDefault="009969BA" w:rsidP="00E33E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016AD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Этапы реализации муниципальной программы и ее подпрограмм не выделяются. </w:t>
            </w:r>
          </w:p>
        </w:tc>
      </w:tr>
    </w:tbl>
    <w:p w:rsidR="009969BA" w:rsidRDefault="009969BA" w:rsidP="009969BA">
      <w:pPr>
        <w:pStyle w:val="a3"/>
        <w:autoSpaceDE w:val="0"/>
        <w:autoSpaceDN w:val="0"/>
        <w:adjustRightInd w:val="0"/>
        <w:spacing w:before="0"/>
        <w:ind w:left="0"/>
        <w:jc w:val="right"/>
        <w:rPr>
          <w:bCs w:val="0"/>
          <w:sz w:val="23"/>
          <w:szCs w:val="23"/>
        </w:rPr>
      </w:pPr>
      <w:r>
        <w:rPr>
          <w:bCs w:val="0"/>
          <w:sz w:val="23"/>
          <w:szCs w:val="23"/>
        </w:rPr>
        <w:t>»;</w:t>
      </w:r>
    </w:p>
    <w:p w:rsidR="00203860" w:rsidRDefault="00203860" w:rsidP="006A6467">
      <w:pPr>
        <w:pStyle w:val="a3"/>
        <w:spacing w:before="0"/>
        <w:ind w:left="0"/>
        <w:jc w:val="both"/>
        <w:rPr>
          <w:sz w:val="23"/>
          <w:szCs w:val="23"/>
        </w:rPr>
      </w:pPr>
    </w:p>
    <w:p w:rsidR="004F048A" w:rsidRDefault="004F048A" w:rsidP="006A6467">
      <w:pPr>
        <w:pStyle w:val="a3"/>
        <w:spacing w:before="0"/>
        <w:ind w:left="0"/>
        <w:jc w:val="both"/>
        <w:rPr>
          <w:sz w:val="23"/>
          <w:szCs w:val="23"/>
        </w:rPr>
      </w:pPr>
    </w:p>
    <w:p w:rsidR="004F048A" w:rsidRDefault="004F048A" w:rsidP="006A6467">
      <w:pPr>
        <w:pStyle w:val="a3"/>
        <w:spacing w:before="0"/>
        <w:ind w:left="0"/>
        <w:jc w:val="both"/>
        <w:rPr>
          <w:sz w:val="23"/>
          <w:szCs w:val="23"/>
        </w:rPr>
      </w:pPr>
    </w:p>
    <w:p w:rsidR="004F048A" w:rsidRDefault="004F048A" w:rsidP="006A6467">
      <w:pPr>
        <w:pStyle w:val="a3"/>
        <w:spacing w:before="0"/>
        <w:ind w:left="0"/>
        <w:jc w:val="both"/>
        <w:rPr>
          <w:sz w:val="23"/>
          <w:szCs w:val="23"/>
        </w:rPr>
      </w:pPr>
    </w:p>
    <w:p w:rsidR="004F048A" w:rsidRDefault="004F048A" w:rsidP="006A6467">
      <w:pPr>
        <w:pStyle w:val="a3"/>
        <w:spacing w:before="0"/>
        <w:ind w:left="0"/>
        <w:jc w:val="both"/>
        <w:rPr>
          <w:sz w:val="23"/>
          <w:szCs w:val="23"/>
        </w:rPr>
      </w:pPr>
    </w:p>
    <w:p w:rsidR="004F048A" w:rsidRDefault="004F048A" w:rsidP="006A6467">
      <w:pPr>
        <w:pStyle w:val="a3"/>
        <w:spacing w:before="0"/>
        <w:ind w:left="0"/>
        <w:jc w:val="both"/>
        <w:rPr>
          <w:sz w:val="23"/>
          <w:szCs w:val="23"/>
        </w:rPr>
      </w:pPr>
    </w:p>
    <w:p w:rsidR="006A6467" w:rsidRPr="00154070" w:rsidRDefault="006A6467" w:rsidP="006A6467">
      <w:pPr>
        <w:pStyle w:val="a3"/>
        <w:spacing w:before="0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2) </w:t>
      </w:r>
      <w:r w:rsidRPr="00154070">
        <w:rPr>
          <w:sz w:val="23"/>
          <w:szCs w:val="23"/>
        </w:rPr>
        <w:t>раздел «Ресурсное обеспечение подпрограммы» изложить в следующей редакции:</w:t>
      </w:r>
    </w:p>
    <w:p w:rsidR="006A6467" w:rsidRPr="00154070" w:rsidRDefault="006A6467" w:rsidP="006A6467">
      <w:pPr>
        <w:pStyle w:val="a3"/>
        <w:spacing w:before="0"/>
        <w:ind w:left="0"/>
        <w:jc w:val="both"/>
        <w:rPr>
          <w:sz w:val="23"/>
          <w:szCs w:val="23"/>
        </w:rPr>
      </w:pPr>
      <w:r w:rsidRPr="00154070">
        <w:rPr>
          <w:sz w:val="23"/>
          <w:szCs w:val="23"/>
        </w:rPr>
        <w:t xml:space="preserve">« </w:t>
      </w:r>
    </w:p>
    <w:tbl>
      <w:tblPr>
        <w:tblpPr w:leftFromText="181" w:rightFromText="181" w:vertAnchor="text" w:tblpX="-74" w:tblpY="1"/>
        <w:tblOverlap w:val="never"/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17"/>
        <w:gridCol w:w="8659"/>
      </w:tblGrid>
      <w:tr w:rsidR="006A6467" w:rsidRPr="00154070" w:rsidTr="00560F1A">
        <w:trPr>
          <w:trHeight w:val="4817"/>
        </w:trPr>
        <w:tc>
          <w:tcPr>
            <w:tcW w:w="787" w:type="pct"/>
          </w:tcPr>
          <w:p w:rsidR="006A6467" w:rsidRPr="00154070" w:rsidRDefault="006A6467" w:rsidP="00E33E1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Ресурсное обеспечение подпрограммы</w:t>
            </w:r>
          </w:p>
        </w:tc>
        <w:tc>
          <w:tcPr>
            <w:tcW w:w="4213" w:type="pct"/>
          </w:tcPr>
          <w:p w:rsidR="007A5F0F" w:rsidRDefault="00560F1A" w:rsidP="00E33E16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Сведения о ресурсном обеспечении подпрограммы по годам реализации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(в тыс. руб.)</w:t>
            </w: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p w:rsidR="00560F1A" w:rsidRDefault="00560F1A" w:rsidP="00E33E16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tbl>
            <w:tblPr>
              <w:tblpPr w:leftFromText="180" w:rightFromText="180" w:vertAnchor="text" w:horzAnchor="margin" w:tblpY="-187"/>
              <w:tblOverlap w:val="never"/>
              <w:tblW w:w="80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96"/>
              <w:gridCol w:w="1176"/>
              <w:gridCol w:w="1575"/>
              <w:gridCol w:w="1156"/>
              <w:gridCol w:w="1156"/>
              <w:gridCol w:w="1299"/>
            </w:tblGrid>
            <w:tr w:rsidR="00560F1A" w:rsidRPr="00154070" w:rsidTr="00560F1A">
              <w:trPr>
                <w:trHeight w:val="175"/>
              </w:trPr>
              <w:tc>
                <w:tcPr>
                  <w:tcW w:w="1696" w:type="dxa"/>
                  <w:vMerge w:val="restart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Годы реализации</w:t>
                  </w:r>
                </w:p>
              </w:tc>
              <w:tc>
                <w:tcPr>
                  <w:tcW w:w="1176" w:type="dxa"/>
                  <w:vMerge w:val="restart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Всего</w:t>
                  </w:r>
                </w:p>
              </w:tc>
              <w:tc>
                <w:tcPr>
                  <w:tcW w:w="5186" w:type="dxa"/>
                  <w:gridSpan w:val="4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В том числе: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696" w:type="dxa"/>
                  <w:vMerge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176" w:type="dxa"/>
                  <w:vMerge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Собственные  средства бюджета МО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Средства  бюджета УР</w:t>
                  </w:r>
                </w:p>
              </w:tc>
              <w:tc>
                <w:tcPr>
                  <w:tcW w:w="11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Средства бюджета РФ</w:t>
                  </w:r>
                </w:p>
              </w:tc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Иные источники</w:t>
                  </w:r>
                </w:p>
                <w:p w:rsidR="00560F1A" w:rsidRPr="00154070" w:rsidRDefault="00560F1A" w:rsidP="00560F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696" w:type="dxa"/>
                  <w:shd w:val="clear" w:color="auto" w:fill="auto"/>
                </w:tcPr>
                <w:p w:rsidR="00560F1A" w:rsidRPr="00154070" w:rsidRDefault="00560F1A" w:rsidP="00560F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2022 год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696" w:type="dxa"/>
                  <w:shd w:val="clear" w:color="auto" w:fill="auto"/>
                </w:tcPr>
                <w:p w:rsidR="00560F1A" w:rsidRPr="00154070" w:rsidRDefault="00560F1A" w:rsidP="00560F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2023 год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696" w:type="dxa"/>
                  <w:shd w:val="clear" w:color="auto" w:fill="auto"/>
                </w:tcPr>
                <w:p w:rsidR="00560F1A" w:rsidRPr="00154070" w:rsidRDefault="00560F1A" w:rsidP="00560F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2024 год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696" w:type="dxa"/>
                  <w:shd w:val="clear" w:color="auto" w:fill="auto"/>
                </w:tcPr>
                <w:p w:rsidR="00560F1A" w:rsidRPr="00154070" w:rsidRDefault="00560F1A" w:rsidP="00560F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2025 год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696" w:type="dxa"/>
                  <w:shd w:val="clear" w:color="auto" w:fill="auto"/>
                </w:tcPr>
                <w:p w:rsidR="00560F1A" w:rsidRPr="00154070" w:rsidRDefault="00560F1A" w:rsidP="00560F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  <w:t>2026 год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696" w:type="dxa"/>
                  <w:shd w:val="clear" w:color="auto" w:fill="auto"/>
                </w:tcPr>
                <w:p w:rsidR="00560F1A" w:rsidRPr="00154070" w:rsidRDefault="00560F1A" w:rsidP="00560F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2027 год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696" w:type="dxa"/>
                  <w:shd w:val="clear" w:color="auto" w:fill="auto"/>
                </w:tcPr>
                <w:p w:rsidR="00560F1A" w:rsidRPr="00154070" w:rsidRDefault="00560F1A" w:rsidP="00560F1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2028 год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560F1A" w:rsidRPr="00154070" w:rsidTr="00560F1A">
              <w:trPr>
                <w:trHeight w:val="175"/>
              </w:trPr>
              <w:tc>
                <w:tcPr>
                  <w:tcW w:w="169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ИТОГО 2020-2028 г.г.</w:t>
                  </w:r>
                </w:p>
              </w:tc>
              <w:tc>
                <w:tcPr>
                  <w:tcW w:w="1176" w:type="dxa"/>
                  <w:shd w:val="clear" w:color="auto" w:fill="auto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75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56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99" w:type="dxa"/>
                  <w:vAlign w:val="center"/>
                </w:tcPr>
                <w:p w:rsidR="00560F1A" w:rsidRPr="00154070" w:rsidRDefault="00560F1A" w:rsidP="00560F1A">
                  <w:pPr>
                    <w:keepNext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  <w:r w:rsidRPr="00154070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0,0</w:t>
                  </w:r>
                </w:p>
              </w:tc>
            </w:tr>
          </w:tbl>
          <w:p w:rsidR="006A6467" w:rsidRPr="00154070" w:rsidRDefault="006A6467" w:rsidP="007A5F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Ресурсное обесп</w:t>
            </w:r>
            <w:r w:rsidR="007A5F0F">
              <w:rPr>
                <w:rFonts w:ascii="Times New Roman" w:hAnsi="Times New Roman" w:cs="Times New Roman"/>
                <w:sz w:val="23"/>
                <w:szCs w:val="23"/>
              </w:rPr>
              <w:t xml:space="preserve">ечение муниципальной программы </w:t>
            </w:r>
            <w:r w:rsidRPr="00154070">
              <w:rPr>
                <w:rFonts w:ascii="Times New Roman" w:hAnsi="Times New Roman" w:cs="Times New Roman"/>
                <w:sz w:val="23"/>
                <w:szCs w:val="23"/>
              </w:rPr>
              <w:t>подлежит уточнению в рамках бюджетного цикла.</w:t>
            </w:r>
          </w:p>
        </w:tc>
      </w:tr>
    </w:tbl>
    <w:p w:rsidR="005431EA" w:rsidRPr="00560F1A" w:rsidRDefault="006A6467" w:rsidP="00560F1A">
      <w:pPr>
        <w:pStyle w:val="a3"/>
        <w:spacing w:before="0"/>
        <w:ind w:left="1065"/>
      </w:pPr>
      <w:r w:rsidRPr="00AF7073">
        <w:tab/>
      </w:r>
      <w:r w:rsidRPr="00AF7073">
        <w:tab/>
      </w:r>
      <w:r w:rsidRPr="00AF7073">
        <w:tab/>
      </w:r>
      <w:r w:rsidRPr="00AF7073">
        <w:tab/>
      </w:r>
      <w:r w:rsidRPr="00AF7073">
        <w:tab/>
      </w:r>
      <w:r w:rsidRPr="00AF7073">
        <w:tab/>
      </w:r>
      <w:r w:rsidRPr="00AF7073">
        <w:tab/>
      </w:r>
      <w:r w:rsidRPr="00AF7073">
        <w:tab/>
      </w:r>
      <w:r w:rsidRPr="00AF7073">
        <w:tab/>
      </w:r>
      <w:r w:rsidRPr="00AF7073">
        <w:tab/>
      </w:r>
      <w:r w:rsidRPr="00AF7073">
        <w:tab/>
        <w:t xml:space="preserve">        </w:t>
      </w:r>
      <w:r>
        <w:t>»;</w:t>
      </w:r>
    </w:p>
    <w:p w:rsidR="00203860" w:rsidRDefault="00203860" w:rsidP="009969BA">
      <w:pPr>
        <w:pStyle w:val="a3"/>
        <w:autoSpaceDE w:val="0"/>
        <w:autoSpaceDN w:val="0"/>
        <w:adjustRightInd w:val="0"/>
        <w:ind w:left="0"/>
        <w:jc w:val="both"/>
        <w:rPr>
          <w:color w:val="000000"/>
          <w:sz w:val="23"/>
          <w:szCs w:val="23"/>
        </w:rPr>
      </w:pPr>
    </w:p>
    <w:p w:rsidR="009969BA" w:rsidRPr="009969BA" w:rsidRDefault="006A6467" w:rsidP="009969BA">
      <w:pPr>
        <w:pStyle w:val="a3"/>
        <w:autoSpaceDE w:val="0"/>
        <w:autoSpaceDN w:val="0"/>
        <w:adjustRightInd w:val="0"/>
        <w:ind w:left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</w:t>
      </w:r>
      <w:r w:rsidR="009969BA">
        <w:rPr>
          <w:color w:val="000000"/>
          <w:sz w:val="23"/>
          <w:szCs w:val="23"/>
        </w:rPr>
        <w:t>)</w:t>
      </w:r>
      <w:r w:rsidR="009969BA" w:rsidRPr="009969BA">
        <w:t xml:space="preserve"> </w:t>
      </w:r>
      <w:r w:rsidR="009969BA" w:rsidRPr="009969BA">
        <w:rPr>
          <w:color w:val="000000"/>
          <w:sz w:val="23"/>
          <w:szCs w:val="23"/>
        </w:rPr>
        <w:t>раздел «Ожидаемые конечные результаты, оценка планируемой эффективности» изложить в следующей редакции:</w:t>
      </w:r>
    </w:p>
    <w:p w:rsidR="009969BA" w:rsidRDefault="009969BA" w:rsidP="009969BA">
      <w:pPr>
        <w:pStyle w:val="a3"/>
        <w:autoSpaceDE w:val="0"/>
        <w:autoSpaceDN w:val="0"/>
        <w:adjustRightInd w:val="0"/>
        <w:spacing w:before="0"/>
        <w:ind w:left="0"/>
        <w:jc w:val="both"/>
        <w:rPr>
          <w:color w:val="000000"/>
          <w:sz w:val="23"/>
          <w:szCs w:val="23"/>
        </w:rPr>
      </w:pPr>
      <w:r w:rsidRPr="009969BA">
        <w:rPr>
          <w:color w:val="000000"/>
          <w:sz w:val="23"/>
          <w:szCs w:val="23"/>
        </w:rPr>
        <w:t>«</w:t>
      </w:r>
    </w:p>
    <w:tbl>
      <w:tblPr>
        <w:tblpPr w:leftFromText="181" w:rightFromText="181" w:vertAnchor="text" w:tblpY="1"/>
        <w:tblOverlap w:val="never"/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4"/>
        <w:gridCol w:w="7962"/>
      </w:tblGrid>
      <w:tr w:rsidR="009969BA" w:rsidRPr="009969BA" w:rsidTr="00203860">
        <w:trPr>
          <w:trHeight w:val="552"/>
        </w:trPr>
        <w:tc>
          <w:tcPr>
            <w:tcW w:w="1126" w:type="pct"/>
          </w:tcPr>
          <w:p w:rsidR="009969BA" w:rsidRPr="009969BA" w:rsidRDefault="009969BA" w:rsidP="00E33E1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3874" w:type="pct"/>
          </w:tcPr>
          <w:p w:rsidR="009969BA" w:rsidRPr="009969BA" w:rsidRDefault="009969BA" w:rsidP="00E33E16">
            <w:pPr>
              <w:tabs>
                <w:tab w:val="left" w:pos="35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Ожидаемым конечным результатом реализации подпрограммы</w:t>
            </w:r>
            <w:r w:rsidR="00D47EC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является:</w:t>
            </w:r>
          </w:p>
          <w:p w:rsidR="009969BA" w:rsidRPr="009969BA" w:rsidRDefault="009969BA" w:rsidP="00E33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размещенных в сети «Интернет» контента, направленного на укрепление гражданской идентичности и духовно-нравственных ценностей среди молодежи, рост</w:t>
            </w: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составит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130%</w:t>
            </w: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;</w:t>
            </w:r>
          </w:p>
          <w:p w:rsidR="009969BA" w:rsidRPr="009969BA" w:rsidRDefault="009969BA" w:rsidP="00E33E16">
            <w:pPr>
              <w:spacing w:after="0" w:line="240" w:lineRule="auto"/>
              <w:ind w:hanging="2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мульти</w:t>
            </w:r>
            <w:r w:rsidR="006A6467">
              <w:rPr>
                <w:rFonts w:ascii="Times New Roman" w:eastAsia="Times New Roman" w:hAnsi="Times New Roman" w:cs="Times New Roman"/>
                <w:sz w:val="23"/>
                <w:szCs w:val="23"/>
              </w:rPr>
              <w:t>ме</w:t>
            </w:r>
            <w:r w:rsidR="00D47EC6">
              <w:rPr>
                <w:rFonts w:ascii="Times New Roman" w:eastAsia="Times New Roman" w:hAnsi="Times New Roman" w:cs="Times New Roman"/>
                <w:sz w:val="23"/>
                <w:szCs w:val="23"/>
              </w:rPr>
              <w:t>диа-гидов по экспозициям и выста</w:t>
            </w:r>
            <w:r w:rsidR="006A646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вочным проектам, при посещении которых доступно получение сведений о произведениях с использованием технологии дополнительной реальности </w:t>
            </w: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составит</w:t>
            </w:r>
            <w:r w:rsidR="006A646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не менее 1 единицы</w:t>
            </w: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>;</w:t>
            </w:r>
          </w:p>
          <w:p w:rsidR="009969BA" w:rsidRPr="009969BA" w:rsidRDefault="009969BA" w:rsidP="006A6467">
            <w:pPr>
              <w:spacing w:after="0" w:line="240" w:lineRule="auto"/>
              <w:ind w:hanging="2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3. </w:t>
            </w:r>
            <w:r w:rsidR="006A6467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оцифрованных краеведческих печатных изданий для создания Электронной библиотеки</w:t>
            </w:r>
            <w:r w:rsidRPr="009969B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составит</w:t>
            </w:r>
            <w:r w:rsidR="006A646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не менее 13 единиц.</w:t>
            </w:r>
          </w:p>
        </w:tc>
      </w:tr>
    </w:tbl>
    <w:p w:rsidR="009969BA" w:rsidRPr="00560F1A" w:rsidRDefault="008D1D35" w:rsidP="00560F1A">
      <w:pPr>
        <w:pStyle w:val="a3"/>
        <w:autoSpaceDE w:val="0"/>
        <w:autoSpaceDN w:val="0"/>
        <w:adjustRightInd w:val="0"/>
        <w:spacing w:before="0"/>
        <w:ind w:left="0"/>
        <w:jc w:val="right"/>
        <w:rPr>
          <w:color w:val="000000"/>
          <w:sz w:val="23"/>
          <w:szCs w:val="23"/>
        </w:rPr>
      </w:pPr>
      <w:r>
        <w:t>».</w:t>
      </w:r>
    </w:p>
    <w:sectPr w:rsidR="009969BA" w:rsidRPr="00560F1A" w:rsidSect="00560F1A">
      <w:pgSz w:w="11906" w:h="16838"/>
      <w:pgMar w:top="426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65C5"/>
    <w:multiLevelType w:val="hybridMultilevel"/>
    <w:tmpl w:val="F192343C"/>
    <w:lvl w:ilvl="0" w:tplc="A3C2E0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9350A87"/>
    <w:multiLevelType w:val="hybridMultilevel"/>
    <w:tmpl w:val="F192343C"/>
    <w:lvl w:ilvl="0" w:tplc="A3C2E0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43106EA"/>
    <w:multiLevelType w:val="hybridMultilevel"/>
    <w:tmpl w:val="55EE0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34CB1"/>
    <w:multiLevelType w:val="hybridMultilevel"/>
    <w:tmpl w:val="5D4CB02E"/>
    <w:lvl w:ilvl="0" w:tplc="FEF8250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71EB2620"/>
    <w:multiLevelType w:val="hybridMultilevel"/>
    <w:tmpl w:val="F192343C"/>
    <w:lvl w:ilvl="0" w:tplc="A3C2E0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D5C46"/>
    <w:rsid w:val="00016AD8"/>
    <w:rsid w:val="00021B16"/>
    <w:rsid w:val="00033F93"/>
    <w:rsid w:val="000624EE"/>
    <w:rsid w:val="00073D78"/>
    <w:rsid w:val="00080288"/>
    <w:rsid w:val="00095217"/>
    <w:rsid w:val="000F269C"/>
    <w:rsid w:val="00104638"/>
    <w:rsid w:val="00120428"/>
    <w:rsid w:val="00132C69"/>
    <w:rsid w:val="001437EA"/>
    <w:rsid w:val="00152324"/>
    <w:rsid w:val="00154070"/>
    <w:rsid w:val="0015444E"/>
    <w:rsid w:val="00157B78"/>
    <w:rsid w:val="00167114"/>
    <w:rsid w:val="0018051C"/>
    <w:rsid w:val="00193E3F"/>
    <w:rsid w:val="0019431C"/>
    <w:rsid w:val="001B3F6B"/>
    <w:rsid w:val="00203860"/>
    <w:rsid w:val="00262F66"/>
    <w:rsid w:val="002803D9"/>
    <w:rsid w:val="002936C5"/>
    <w:rsid w:val="002F60DA"/>
    <w:rsid w:val="00313CBF"/>
    <w:rsid w:val="00344EBE"/>
    <w:rsid w:val="00365A19"/>
    <w:rsid w:val="0038767F"/>
    <w:rsid w:val="00392392"/>
    <w:rsid w:val="003A56C4"/>
    <w:rsid w:val="003A7CD2"/>
    <w:rsid w:val="003C6940"/>
    <w:rsid w:val="003E2D62"/>
    <w:rsid w:val="0046541F"/>
    <w:rsid w:val="00497F48"/>
    <w:rsid w:val="004B5375"/>
    <w:rsid w:val="004C56F3"/>
    <w:rsid w:val="004F048A"/>
    <w:rsid w:val="004F0624"/>
    <w:rsid w:val="004F1193"/>
    <w:rsid w:val="00516F58"/>
    <w:rsid w:val="005431EA"/>
    <w:rsid w:val="00557A72"/>
    <w:rsid w:val="00560F1A"/>
    <w:rsid w:val="00623568"/>
    <w:rsid w:val="00646D39"/>
    <w:rsid w:val="00647725"/>
    <w:rsid w:val="00651E92"/>
    <w:rsid w:val="00665D02"/>
    <w:rsid w:val="006A33E6"/>
    <w:rsid w:val="006A6467"/>
    <w:rsid w:val="006B50AC"/>
    <w:rsid w:val="006D6AFA"/>
    <w:rsid w:val="006E37C7"/>
    <w:rsid w:val="00701C48"/>
    <w:rsid w:val="007445B0"/>
    <w:rsid w:val="0075560F"/>
    <w:rsid w:val="00763224"/>
    <w:rsid w:val="007A5F0F"/>
    <w:rsid w:val="007B4FE5"/>
    <w:rsid w:val="007C58DC"/>
    <w:rsid w:val="007C5F5D"/>
    <w:rsid w:val="007D3C25"/>
    <w:rsid w:val="007D5C46"/>
    <w:rsid w:val="007E3257"/>
    <w:rsid w:val="007E666F"/>
    <w:rsid w:val="00862D15"/>
    <w:rsid w:val="00873FFC"/>
    <w:rsid w:val="008B1979"/>
    <w:rsid w:val="008D1D35"/>
    <w:rsid w:val="008D5062"/>
    <w:rsid w:val="008E3020"/>
    <w:rsid w:val="00981EEA"/>
    <w:rsid w:val="009969BA"/>
    <w:rsid w:val="009F497E"/>
    <w:rsid w:val="00A063BB"/>
    <w:rsid w:val="00A83D93"/>
    <w:rsid w:val="00A94AD2"/>
    <w:rsid w:val="00AD70DA"/>
    <w:rsid w:val="00AF7073"/>
    <w:rsid w:val="00AF7C66"/>
    <w:rsid w:val="00BA08C5"/>
    <w:rsid w:val="00BC36F9"/>
    <w:rsid w:val="00BC4C86"/>
    <w:rsid w:val="00BD30A2"/>
    <w:rsid w:val="00BE642E"/>
    <w:rsid w:val="00C2661C"/>
    <w:rsid w:val="00C47F2A"/>
    <w:rsid w:val="00C8512A"/>
    <w:rsid w:val="00CA60DB"/>
    <w:rsid w:val="00CD29EA"/>
    <w:rsid w:val="00CD5FF6"/>
    <w:rsid w:val="00CF0FE7"/>
    <w:rsid w:val="00D26644"/>
    <w:rsid w:val="00D47EC6"/>
    <w:rsid w:val="00D91C5D"/>
    <w:rsid w:val="00D93C17"/>
    <w:rsid w:val="00D96B45"/>
    <w:rsid w:val="00DB3EAA"/>
    <w:rsid w:val="00E2249A"/>
    <w:rsid w:val="00E33E16"/>
    <w:rsid w:val="00E433B2"/>
    <w:rsid w:val="00E80209"/>
    <w:rsid w:val="00E910A2"/>
    <w:rsid w:val="00F22775"/>
    <w:rsid w:val="00F265DB"/>
    <w:rsid w:val="00F34287"/>
    <w:rsid w:val="00F35CA2"/>
    <w:rsid w:val="00FB6DA1"/>
    <w:rsid w:val="00FC2133"/>
    <w:rsid w:val="00FD437A"/>
    <w:rsid w:val="00FD69C9"/>
    <w:rsid w:val="00FE519D"/>
    <w:rsid w:val="00FF0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34287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F34287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Normal">
    <w:name w:val="ConsPlusNormal"/>
    <w:uiPriority w:val="99"/>
    <w:rsid w:val="007E32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Абзац списка11"/>
    <w:basedOn w:val="a"/>
    <w:uiPriority w:val="99"/>
    <w:rsid w:val="00A063BB"/>
    <w:pPr>
      <w:ind w:left="720"/>
    </w:pPr>
    <w:rPr>
      <w:rFonts w:ascii="Calibri" w:eastAsia="Times New Roman" w:hAnsi="Calibri" w:cs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85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12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A5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3A56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5DEBC-5A0A-472A-A7AC-81BF28F57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2496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13</cp:revision>
  <cp:lastPrinted>2024-12-25T13:34:00Z</cp:lastPrinted>
  <dcterms:created xsi:type="dcterms:W3CDTF">2024-10-24T09:06:00Z</dcterms:created>
  <dcterms:modified xsi:type="dcterms:W3CDTF">2024-12-25T15:14:00Z</dcterms:modified>
</cp:coreProperties>
</file>